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A4" w:rsidRPr="004B7D7A" w:rsidRDefault="000D6A45" w:rsidP="000D6A45">
      <w:pPr>
        <w:ind w:firstLine="0"/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</w:rPr>
        <w:t xml:space="preserve"> </w:t>
      </w:r>
      <w:bookmarkStart w:id="0" w:name="_GoBack"/>
      <w:r w:rsidRPr="004B7D7A">
        <w:rPr>
          <w:rFonts w:ascii="Franklin Gothic Book" w:hAnsi="Franklin Gothic Book"/>
          <w:sz w:val="20"/>
          <w:szCs w:val="20"/>
        </w:rPr>
        <w:t>Приложение №5</w:t>
      </w:r>
    </w:p>
    <w:bookmarkEnd w:id="0"/>
    <w:p w:rsidR="000D6A45" w:rsidRPr="00456BAA" w:rsidRDefault="000D6A45" w:rsidP="00217AA4">
      <w:pPr>
        <w:ind w:firstLine="0"/>
        <w:jc w:val="center"/>
        <w:rPr>
          <w:rFonts w:ascii="Franklin Gothic Book" w:hAnsi="Franklin Gothic Book"/>
          <w:b/>
        </w:rPr>
      </w:pPr>
    </w:p>
    <w:p w:rsidR="00217AA4" w:rsidRPr="00456BAA" w:rsidRDefault="00217AA4" w:rsidP="00217AA4">
      <w:pPr>
        <w:ind w:firstLine="0"/>
        <w:jc w:val="center"/>
        <w:rPr>
          <w:rFonts w:ascii="Franklin Gothic Book" w:hAnsi="Franklin Gothic Book"/>
          <w:b/>
        </w:rPr>
      </w:pPr>
      <w:r w:rsidRPr="00456BAA">
        <w:rPr>
          <w:rFonts w:ascii="Franklin Gothic Book" w:hAnsi="Franklin Gothic Book"/>
          <w:b/>
        </w:rPr>
        <w:t xml:space="preserve">КВАЛИФИКАЦИОННЫЕ КРИТЕРИИ ДЛЯ </w:t>
      </w:r>
      <w:r w:rsidRPr="00456BAA">
        <w:rPr>
          <w:rFonts w:ascii="Franklin Gothic Book" w:hAnsi="Franklin Gothic Book"/>
          <w:b/>
        </w:rPr>
        <w:br/>
        <w:t xml:space="preserve">ПОДРЯДЧИКОВ </w:t>
      </w:r>
      <w:proofErr w:type="gramStart"/>
      <w:r w:rsidRPr="00456BAA">
        <w:rPr>
          <w:rFonts w:ascii="Franklin Gothic Book" w:hAnsi="Franklin Gothic Book"/>
          <w:b/>
        </w:rPr>
        <w:t>ПО</w:t>
      </w:r>
      <w:proofErr w:type="gramEnd"/>
      <w:r w:rsidRPr="00456BAA">
        <w:rPr>
          <w:rFonts w:ascii="Franklin Gothic Book" w:hAnsi="Franklin Gothic Book"/>
          <w:b/>
        </w:rPr>
        <w:t xml:space="preserve"> ОТ, ПБ и ООС</w:t>
      </w:r>
    </w:p>
    <w:p w:rsidR="00217AA4" w:rsidRPr="00456BAA" w:rsidRDefault="00217AA4" w:rsidP="00217AA4">
      <w:pPr>
        <w:rPr>
          <w:rFonts w:ascii="Franklin Gothic Book" w:hAnsi="Franklin Gothic Book"/>
        </w:rPr>
      </w:pPr>
      <w:r w:rsidRPr="00456BAA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253F1E60" wp14:editId="017D148F">
            <wp:simplePos x="0" y="0"/>
            <wp:positionH relativeFrom="page">
              <wp:posOffset>205740</wp:posOffset>
            </wp:positionH>
            <wp:positionV relativeFrom="page">
              <wp:posOffset>1882140</wp:posOffset>
            </wp:positionV>
            <wp:extent cx="254000" cy="1435100"/>
            <wp:effectExtent l="0" t="0" r="0" b="0"/>
            <wp:wrapNone/>
            <wp:docPr id="216" name="Рисунок 6" descr="Описание: evraz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vraz_bar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613" w:type="dxa"/>
        <w:tblLook w:val="0000" w:firstRow="0" w:lastRow="0" w:firstColumn="0" w:lastColumn="0" w:noHBand="0" w:noVBand="0"/>
      </w:tblPr>
      <w:tblGrid>
        <w:gridCol w:w="2464"/>
        <w:gridCol w:w="6149"/>
      </w:tblGrid>
      <w:tr w:rsidR="00217AA4" w:rsidRPr="00456BAA" w:rsidTr="00202883">
        <w:trPr>
          <w:cantSplit/>
        </w:trPr>
        <w:tc>
          <w:tcPr>
            <w:tcW w:w="2464" w:type="dxa"/>
            <w:vMerge w:val="restart"/>
          </w:tcPr>
          <w:p w:rsidR="00217AA4" w:rsidRPr="00456BAA" w:rsidRDefault="00217AA4" w:rsidP="00202883">
            <w:pPr>
              <w:ind w:firstLine="0"/>
              <w:rPr>
                <w:rFonts w:ascii="Franklin Gothic Book" w:hAnsi="Franklin Gothic Book"/>
                <w:b/>
                <w:bCs/>
                <w:sz w:val="16"/>
                <w:szCs w:val="16"/>
                <w:u w:val="single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u w:val="single"/>
              </w:rPr>
              <w:t>Наименование и адрес подрядной организации</w:t>
            </w:r>
          </w:p>
        </w:tc>
        <w:tc>
          <w:tcPr>
            <w:tcW w:w="6149" w:type="dxa"/>
            <w:tcBorders>
              <w:bottom w:val="single" w:sz="4" w:space="0" w:color="auto"/>
            </w:tcBorders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17AA4" w:rsidRPr="00456BAA" w:rsidTr="00202883">
        <w:trPr>
          <w:cantSplit/>
        </w:trPr>
        <w:tc>
          <w:tcPr>
            <w:tcW w:w="2464" w:type="dxa"/>
            <w:vMerge/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17AA4" w:rsidRPr="00456BAA" w:rsidTr="00202883">
        <w:trPr>
          <w:cantSplit/>
        </w:trPr>
        <w:tc>
          <w:tcPr>
            <w:tcW w:w="2464" w:type="dxa"/>
            <w:vMerge/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17AA4" w:rsidRPr="00456BAA" w:rsidTr="00202883">
        <w:trPr>
          <w:cantSplit/>
        </w:trPr>
        <w:tc>
          <w:tcPr>
            <w:tcW w:w="2464" w:type="dxa"/>
            <w:vMerge w:val="restart"/>
          </w:tcPr>
          <w:p w:rsidR="00217AA4" w:rsidRPr="00456BAA" w:rsidRDefault="00217AA4" w:rsidP="00202883">
            <w:pPr>
              <w:ind w:firstLine="0"/>
              <w:rPr>
                <w:rFonts w:ascii="Franklin Gothic Book" w:hAnsi="Franklin Gothic Book"/>
                <w:b/>
                <w:bCs/>
                <w:sz w:val="16"/>
                <w:szCs w:val="16"/>
                <w:u w:val="single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u w:val="single"/>
              </w:rPr>
              <w:t>Вид деятельности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17AA4" w:rsidRPr="00456BAA" w:rsidTr="00202883">
        <w:trPr>
          <w:cantSplit/>
        </w:trPr>
        <w:tc>
          <w:tcPr>
            <w:tcW w:w="2464" w:type="dxa"/>
            <w:vMerge/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17AA4" w:rsidRPr="00456BAA" w:rsidTr="00202883">
        <w:trPr>
          <w:cantSplit/>
        </w:trPr>
        <w:tc>
          <w:tcPr>
            <w:tcW w:w="2464" w:type="dxa"/>
            <w:vMerge/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217AA4" w:rsidRPr="00456BAA" w:rsidRDefault="00217AA4" w:rsidP="00217AA4">
      <w:pPr>
        <w:rPr>
          <w:rFonts w:ascii="Franklin Gothic Book" w:hAnsi="Franklin Gothic Book"/>
          <w:sz w:val="16"/>
          <w:szCs w:val="16"/>
        </w:rPr>
      </w:pP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217AA4" w:rsidRPr="00456BAA" w:rsidTr="00202883">
        <w:trPr>
          <w:cantSplit/>
          <w:trHeight w:val="65"/>
        </w:trPr>
        <w:tc>
          <w:tcPr>
            <w:tcW w:w="8613" w:type="dxa"/>
            <w:shd w:val="clear" w:color="auto" w:fill="FFC000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</w:rPr>
            </w:pPr>
            <w:r w:rsidRPr="00456BAA">
              <w:rPr>
                <w:rFonts w:ascii="Franklin Gothic Book" w:hAnsi="Franklin Gothic Book"/>
                <w:b/>
              </w:rPr>
              <w:t>Оцениваемые показатели</w:t>
            </w:r>
          </w:p>
        </w:tc>
      </w:tr>
    </w:tbl>
    <w:p w:rsidR="00217AA4" w:rsidRPr="00456BAA" w:rsidRDefault="00217AA4" w:rsidP="00217AA4">
      <w:pPr>
        <w:rPr>
          <w:rFonts w:ascii="Franklin Gothic Book" w:hAnsi="Franklin Gothic Book"/>
          <w:sz w:val="16"/>
          <w:szCs w:val="16"/>
        </w:rPr>
      </w:pP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992"/>
        <w:gridCol w:w="1181"/>
        <w:gridCol w:w="1087"/>
      </w:tblGrid>
      <w:tr w:rsidR="00217AA4" w:rsidRPr="00456BAA" w:rsidTr="00202883">
        <w:trPr>
          <w:cantSplit/>
          <w:trHeight w:val="65"/>
          <w:tblHeader/>
        </w:trPr>
        <w:tc>
          <w:tcPr>
            <w:tcW w:w="861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jc w:val="center"/>
              <w:rPr>
                <w:rFonts w:ascii="Franklin Gothic Book" w:hAnsi="Franklin Gothic Book"/>
                <w:b/>
              </w:rPr>
            </w:pPr>
            <w:r w:rsidRPr="00456BAA">
              <w:rPr>
                <w:rFonts w:ascii="Franklin Gothic Book" w:hAnsi="Franklin Gothic Book"/>
                <w:b/>
              </w:rPr>
              <w:t>Раздел 1</w:t>
            </w:r>
          </w:p>
        </w:tc>
      </w:tr>
      <w:tr w:rsidR="00217AA4" w:rsidRPr="00456BAA" w:rsidTr="00202883">
        <w:trPr>
          <w:cantSplit/>
          <w:trHeight w:val="435"/>
          <w:tblHeader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№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33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ДА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Не применимо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НЕТ</w:t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0"/>
                <w:numId w:val="3"/>
              </w:numPr>
              <w:ind w:left="0" w:firstLine="0"/>
              <w:rPr>
                <w:rFonts w:ascii="Franklin Gothic Book" w:hAnsi="Franklin Gothic Book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Подрядчик имеет всю необходимую разрешительную документацию на право осуществления видов деятельности, если это установлено действующим законодательством.</w:t>
            </w:r>
          </w:p>
          <w:p w:rsidR="00217AA4" w:rsidRPr="00456BAA" w:rsidRDefault="00217AA4" w:rsidP="00202883">
            <w:pPr>
              <w:ind w:firstLine="0"/>
              <w:rPr>
                <w:rFonts w:ascii="Franklin Gothic Book" w:hAnsi="Franklin Gothic Book"/>
                <w:i/>
                <w:sz w:val="16"/>
              </w:rPr>
            </w:pPr>
            <w:r w:rsidRPr="00456BAA">
              <w:rPr>
                <w:rFonts w:ascii="Franklin Gothic Book" w:hAnsi="Franklin Gothic Book"/>
                <w:i/>
                <w:sz w:val="16"/>
              </w:rPr>
              <w:t>Представляются:</w:t>
            </w:r>
          </w:p>
          <w:p w:rsidR="00217AA4" w:rsidRPr="00456BAA" w:rsidRDefault="00217AA4" w:rsidP="00217AA4">
            <w:pPr>
              <w:numPr>
                <w:ilvl w:val="0"/>
                <w:numId w:val="2"/>
              </w:numPr>
              <w:ind w:left="709"/>
              <w:rPr>
                <w:rFonts w:ascii="Franklin Gothic Book" w:hAnsi="Franklin Gothic Book"/>
                <w:i/>
              </w:rPr>
            </w:pPr>
            <w:r w:rsidRPr="00456BAA">
              <w:rPr>
                <w:rFonts w:ascii="Franklin Gothic Book" w:hAnsi="Franklin Gothic Book"/>
                <w:i/>
                <w:sz w:val="16"/>
                <w:szCs w:val="16"/>
              </w:rPr>
              <w:t>копии лицензий, допусков и иных документов, включая копии лицензии на обращение с опасными отходами, разрешений на выбросы, сбросы отходов производства и т.д.;</w:t>
            </w:r>
          </w:p>
          <w:p w:rsidR="00217AA4" w:rsidRPr="00456BAA" w:rsidRDefault="00217AA4" w:rsidP="00217AA4">
            <w:pPr>
              <w:numPr>
                <w:ilvl w:val="0"/>
                <w:numId w:val="2"/>
              </w:numPr>
              <w:ind w:left="709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i/>
                <w:sz w:val="16"/>
                <w:szCs w:val="16"/>
              </w:rPr>
              <w:t>справка-подтверждение наличия лицензий или допусков и соответствия деятельности лицензионным требованиям и условиям, заверенная органами надзора.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0"/>
                <w:numId w:val="3"/>
              </w:numPr>
              <w:ind w:left="0" w:firstLine="0"/>
              <w:rPr>
                <w:rFonts w:ascii="Franklin Gothic Book" w:hAnsi="Franklin Gothic Book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Персонал Подрядчика (включая руководителей и специалистов) прошел необходимую подготовку и аттестацию в области охраны труда и промышленной безопасности и охране окружающей среды.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>Подтверждающие квалификацию документы представляются в форме справки, заверенной подписью и печатью отдела кадров Подрядчика.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vAlign w:val="center"/>
          </w:tcPr>
          <w:p w:rsidR="00217AA4" w:rsidRPr="00456BAA" w:rsidRDefault="00217AA4" w:rsidP="00217AA4">
            <w:pPr>
              <w:numPr>
                <w:ilvl w:val="0"/>
                <w:numId w:val="3"/>
              </w:numPr>
              <w:ind w:left="0" w:firstLine="0"/>
              <w:rPr>
                <w:rFonts w:ascii="Franklin Gothic Book" w:hAnsi="Franklin Gothic Book"/>
              </w:rPr>
            </w:pPr>
          </w:p>
        </w:tc>
        <w:tc>
          <w:tcPr>
            <w:tcW w:w="4819" w:type="dxa"/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  <w:t>Имеется система проведения производственного контроля, а также иных видов аудита за соблюдением требований охраны труда, промышленной безопасности и экологии.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>Представляются копия Положения о производственном контроле и  процедуры, описывающие аудиторскую деятельность.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vAlign w:val="center"/>
          </w:tcPr>
          <w:p w:rsidR="00217AA4" w:rsidRPr="00456BAA" w:rsidRDefault="00217AA4" w:rsidP="00217AA4">
            <w:pPr>
              <w:numPr>
                <w:ilvl w:val="0"/>
                <w:numId w:val="3"/>
              </w:numPr>
              <w:ind w:left="0" w:firstLine="0"/>
              <w:rPr>
                <w:rFonts w:ascii="Franklin Gothic Book" w:hAnsi="Franklin Gothic Book"/>
              </w:rPr>
            </w:pPr>
          </w:p>
        </w:tc>
        <w:tc>
          <w:tcPr>
            <w:tcW w:w="4819" w:type="dxa"/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Разработаны внутренние стандарты и процедуры, которые устанавливают и регламентируют порядок производства работ.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napToGrid w:val="0"/>
                <w:sz w:val="16"/>
                <w:szCs w:val="16"/>
                <w:lang w:val="ru-RU" w:eastAsia="ru-RU"/>
              </w:rPr>
              <w:t>Подтверждающие документы представляются в виде общего перечня.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vAlign w:val="center"/>
          </w:tcPr>
          <w:p w:rsidR="00217AA4" w:rsidRPr="00456BAA" w:rsidRDefault="00217AA4" w:rsidP="00217AA4">
            <w:pPr>
              <w:numPr>
                <w:ilvl w:val="0"/>
                <w:numId w:val="3"/>
              </w:numPr>
              <w:ind w:left="0" w:firstLine="0"/>
              <w:rPr>
                <w:rFonts w:ascii="Franklin Gothic Book" w:hAnsi="Franklin Gothic Book"/>
              </w:rPr>
            </w:pPr>
          </w:p>
        </w:tc>
        <w:tc>
          <w:tcPr>
            <w:tcW w:w="4819" w:type="dxa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  <w:t>Производственное оборудование, машины, механизмы находятся в удовлетворительном состоянии, отвечающим требованиям действующего законодательства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i/>
                <w:i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napToGrid w:val="0"/>
                <w:sz w:val="16"/>
                <w:szCs w:val="16"/>
                <w:lang w:val="ru-RU" w:eastAsia="ru-RU"/>
              </w:rPr>
              <w:t>Предоставляется перечень машин, оборудования, механизмов (только те, которые планируется использовать в рамках работ по договору) с указание года выпуска, сроков их технического освидетельствования, заключений технической экспертизы, сертификаты и разрешения на эксплуатацию.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vAlign w:val="center"/>
          </w:tcPr>
          <w:p w:rsidR="00217AA4" w:rsidRPr="00456BAA" w:rsidRDefault="00217AA4" w:rsidP="00217AA4">
            <w:pPr>
              <w:numPr>
                <w:ilvl w:val="0"/>
                <w:numId w:val="3"/>
              </w:numPr>
              <w:ind w:left="0" w:firstLine="0"/>
              <w:rPr>
                <w:rFonts w:ascii="Franklin Gothic Book" w:hAnsi="Franklin Gothic Book"/>
              </w:rPr>
            </w:pPr>
          </w:p>
        </w:tc>
        <w:tc>
          <w:tcPr>
            <w:tcW w:w="4819" w:type="dxa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  <w:t>Обеспечено проведение диагностики, испытания, освидетельствования оборудования и технических устройств.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i/>
                <w:i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napToGrid w:val="0"/>
                <w:sz w:val="16"/>
                <w:szCs w:val="16"/>
                <w:lang w:val="ru-RU" w:eastAsia="ru-RU"/>
              </w:rPr>
              <w:t xml:space="preserve">Предоставляются сведения о наличии у Подрядчика специализированных лабораторий и технических средств, в случае их отсутствия копии договоров со специализированными организациями. 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vAlign w:val="center"/>
          </w:tcPr>
          <w:p w:rsidR="00217AA4" w:rsidRPr="00456BAA" w:rsidRDefault="00217AA4" w:rsidP="00217AA4">
            <w:pPr>
              <w:numPr>
                <w:ilvl w:val="0"/>
                <w:numId w:val="3"/>
              </w:numPr>
              <w:ind w:left="0" w:firstLine="0"/>
              <w:rPr>
                <w:rFonts w:ascii="Franklin Gothic Book" w:hAnsi="Franklin Gothic Book"/>
              </w:rPr>
            </w:pPr>
          </w:p>
        </w:tc>
        <w:tc>
          <w:tcPr>
            <w:tcW w:w="4819" w:type="dxa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  <w:t>Обеспечена безопасность транспортных сре</w:t>
            </w:r>
            <w:proofErr w:type="gramStart"/>
            <w:r w:rsidRPr="00456BAA"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  <w:t>дств дл</w:t>
            </w:r>
            <w:proofErr w:type="gramEnd"/>
            <w:r w:rsidRPr="00456BAA"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  <w:t>я перевозки пассажиров и грузов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i/>
                <w:sz w:val="16"/>
                <w:szCs w:val="16"/>
                <w:lang w:val="ru-RU" w:eastAsia="ru-RU"/>
              </w:rPr>
            </w:pPr>
            <w:proofErr w:type="gramStart"/>
            <w:r w:rsidRPr="00456BAA">
              <w:rPr>
                <w:rFonts w:ascii="Franklin Gothic Book" w:hAnsi="Franklin Gothic Book"/>
                <w:i/>
                <w:sz w:val="16"/>
                <w:szCs w:val="16"/>
                <w:lang w:val="ru-RU" w:eastAsia="ru-RU"/>
              </w:rPr>
              <w:t xml:space="preserve">Предоставляются сведения об оснащении транспортных средств ремнями безопасности, данными о прохождении государственного технического осмотра), на проведение </w:t>
            </w:r>
            <w:proofErr w:type="spellStart"/>
            <w:r w:rsidRPr="00456BAA">
              <w:rPr>
                <w:rFonts w:ascii="Franklin Gothic Book" w:hAnsi="Franklin Gothic Book"/>
                <w:i/>
                <w:sz w:val="16"/>
                <w:szCs w:val="16"/>
                <w:lang w:val="ru-RU" w:eastAsia="ru-RU"/>
              </w:rPr>
              <w:t>предрейсовых</w:t>
            </w:r>
            <w:proofErr w:type="spellEnd"/>
            <w:r w:rsidRPr="00456BAA">
              <w:rPr>
                <w:rFonts w:ascii="Franklin Gothic Book" w:hAnsi="Franklin Gothic Book"/>
                <w:i/>
                <w:sz w:val="16"/>
                <w:szCs w:val="16"/>
                <w:lang w:val="ru-RU" w:eastAsia="ru-RU"/>
              </w:rPr>
              <w:t xml:space="preserve"> медосмотров (в случае отсутствия собственного медпункта)</w:t>
            </w:r>
            <w:proofErr w:type="gramEnd"/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i/>
                <w:i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sz w:val="16"/>
                <w:szCs w:val="16"/>
                <w:lang w:val="ru-RU" w:eastAsia="ru-RU"/>
              </w:rPr>
              <w:t>В случае эксплуатации транспортных средств, собственниками которых являются физические лица, предоставляется договор аренды транспортного средства, с указанием пункта о необходимости выдачи путевого листа водителю подрядной организаций.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vAlign w:val="center"/>
          </w:tcPr>
          <w:p w:rsidR="00217AA4" w:rsidRPr="00456BAA" w:rsidRDefault="00217AA4" w:rsidP="00217AA4">
            <w:pPr>
              <w:numPr>
                <w:ilvl w:val="0"/>
                <w:numId w:val="3"/>
              </w:numPr>
              <w:ind w:left="0" w:firstLine="0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B217609" wp14:editId="3DBA032C">
                  <wp:simplePos x="0" y="0"/>
                  <wp:positionH relativeFrom="page">
                    <wp:posOffset>-478155</wp:posOffset>
                  </wp:positionH>
                  <wp:positionV relativeFrom="page">
                    <wp:posOffset>-219710</wp:posOffset>
                  </wp:positionV>
                  <wp:extent cx="254000" cy="1435100"/>
                  <wp:effectExtent l="0" t="0" r="0" b="0"/>
                  <wp:wrapNone/>
                  <wp:docPr id="217" name="Рисунок 6" descr="Описание: evraz_ba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vraz_ba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 xml:space="preserve">Наличие штатных сотрудников, осуществляющих выполнение проверок соблюдения требований </w:t>
            </w:r>
            <w:proofErr w:type="gramStart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по</w:t>
            </w:r>
            <w:proofErr w:type="gramEnd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 xml:space="preserve"> ОТ, ПБ и ООС.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>Подтверждающие квалификацию документы представляются в форме справки, заверенной подписью и печатью отдела кадров Подрядчика.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vAlign w:val="center"/>
          </w:tcPr>
          <w:p w:rsidR="00217AA4" w:rsidRPr="00456BAA" w:rsidRDefault="00217AA4" w:rsidP="00217AA4">
            <w:pPr>
              <w:numPr>
                <w:ilvl w:val="0"/>
                <w:numId w:val="3"/>
              </w:numPr>
              <w:ind w:left="0" w:firstLine="0"/>
              <w:rPr>
                <w:rFonts w:ascii="Franklin Gothic Book" w:hAnsi="Franklin Gothic Book"/>
              </w:rPr>
            </w:pPr>
          </w:p>
        </w:tc>
        <w:tc>
          <w:tcPr>
            <w:tcW w:w="4819" w:type="dxa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 xml:space="preserve">Работники полностью обеспечены спецодеждой, </w:t>
            </w:r>
            <w:proofErr w:type="spellStart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спецобувью</w:t>
            </w:r>
            <w:proofErr w:type="spellEnd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 xml:space="preserve"> и другими средствами индивидуальной защиты.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>Представляется перечень СИЗ</w:t>
            </w:r>
            <w:proofErr w:type="gramEnd"/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 xml:space="preserve">, необходимых для выполнения работ и выдаваемых работникам Подрядчика. 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1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</w:tbl>
    <w:p w:rsidR="00217AA4" w:rsidRPr="00456BAA" w:rsidRDefault="00217AA4" w:rsidP="00217AA4">
      <w:pPr>
        <w:rPr>
          <w:rFonts w:ascii="Franklin Gothic Book" w:hAnsi="Franklin Gothic Book"/>
          <w:vanish/>
        </w:rPr>
      </w:pPr>
    </w:p>
    <w:tbl>
      <w:tblPr>
        <w:tblpPr w:leftFromText="180" w:rightFromText="180" w:vertAnchor="page" w:horzAnchor="margin" w:tblpY="6495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1630"/>
        <w:gridCol w:w="1630"/>
      </w:tblGrid>
      <w:tr w:rsidR="00217AA4" w:rsidRPr="00456BAA" w:rsidTr="00202883">
        <w:trPr>
          <w:cantSplit/>
          <w:trHeight w:val="70"/>
          <w:tblHeader/>
        </w:trPr>
        <w:tc>
          <w:tcPr>
            <w:tcW w:w="861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20"/>
              </w:rPr>
            </w:pPr>
            <w:r w:rsidRPr="00456BAA">
              <w:rPr>
                <w:rFonts w:ascii="Franklin Gothic Book" w:hAnsi="Franklin Gothic Book"/>
                <w:b/>
                <w:sz w:val="22"/>
              </w:rPr>
              <w:t>Раздел 2</w:t>
            </w:r>
          </w:p>
        </w:tc>
      </w:tr>
      <w:tr w:rsidR="00217AA4" w:rsidRPr="00456BAA" w:rsidTr="0020288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  <w:tblHeader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№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33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Наименование критерия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ДА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НЕТ</w:t>
            </w:r>
          </w:p>
        </w:tc>
      </w:tr>
      <w:tr w:rsidR="00217AA4" w:rsidRPr="00456BAA" w:rsidTr="00202883">
        <w:trPr>
          <w:cantSplit/>
          <w:trHeight w:val="515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4"/>
              </w:numPr>
              <w:ind w:left="431" w:hanging="431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iCs/>
                <w:sz w:val="16"/>
                <w:szCs w:val="16"/>
              </w:rPr>
              <w:t xml:space="preserve">Работники обеспечены специальной обувью с жестким </w:t>
            </w:r>
            <w:proofErr w:type="spellStart"/>
            <w:r w:rsidRPr="00456BAA">
              <w:rPr>
                <w:rFonts w:ascii="Franklin Gothic Book" w:hAnsi="Franklin Gothic Book"/>
                <w:b/>
                <w:iCs/>
                <w:sz w:val="16"/>
                <w:szCs w:val="16"/>
              </w:rPr>
              <w:t>подноском</w:t>
            </w:r>
            <w:proofErr w:type="spellEnd"/>
            <w:r w:rsidRPr="00456BAA">
              <w:rPr>
                <w:rFonts w:ascii="Franklin Gothic Book" w:hAnsi="Franklin Gothic Book"/>
                <w:b/>
                <w:iCs/>
                <w:sz w:val="16"/>
                <w:szCs w:val="16"/>
              </w:rPr>
              <w:t xml:space="preserve"> (200 Дж)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5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4"/>
              </w:numPr>
              <w:ind w:left="431" w:hanging="431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iCs/>
                <w:sz w:val="16"/>
                <w:szCs w:val="16"/>
              </w:rPr>
              <w:t>Наличие требования постоянного ношения защитных очков при нахождении на месте выполнения работ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5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4"/>
              </w:numPr>
              <w:ind w:left="431" w:hanging="431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iCs/>
                <w:sz w:val="16"/>
                <w:szCs w:val="16"/>
              </w:rPr>
              <w:t xml:space="preserve">При выполнении работ на высоте применяются только лямочные страховочные привязи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5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4"/>
              </w:numPr>
              <w:ind w:left="431" w:hanging="431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iCs/>
                <w:sz w:val="16"/>
                <w:szCs w:val="16"/>
              </w:rPr>
              <w:t>Наличие системы учета происшествий без потери трудоспособности (микротравмы, обращения за медицинской помощью, происшествия без последствий и т.д.)</w:t>
            </w:r>
          </w:p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</w:rPr>
              <w:t>Предоставляется статистика происшествий за последний календарный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5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4"/>
              </w:numPr>
              <w:ind w:left="431" w:hanging="431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iCs/>
                <w:sz w:val="16"/>
                <w:szCs w:val="16"/>
              </w:rPr>
              <w:t>Наличие системы  учета отработанного времени</w:t>
            </w:r>
          </w:p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</w:rPr>
              <w:t>Предоставляется статистика отработанного времени за последний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5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4"/>
              </w:numPr>
              <w:ind w:left="431" w:hanging="431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Существует ли в организации система учета и анализа показателей травматизма, аварий и инцидентов?</w:t>
            </w:r>
          </w:p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В случае положительного ответа предоставляется копия такого анализа за </w:t>
            </w:r>
            <w:proofErr w:type="gramStart"/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</w:rPr>
              <w:t>последние</w:t>
            </w:r>
            <w:proofErr w:type="gramEnd"/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</w:rPr>
              <w:t xml:space="preserve"> 12 месяцев.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5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4"/>
              </w:numPr>
              <w:ind w:left="431" w:hanging="431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iCs/>
                <w:sz w:val="16"/>
                <w:szCs w:val="16"/>
              </w:rPr>
              <w:t>Наличие системы периодического контроля работников на состояние алкогольного и/или наркотического опьянения</w:t>
            </w:r>
          </w:p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</w:rPr>
              <w:t>Предоставляется справка о периодичности и результатах данного контроля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5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4"/>
              </w:numPr>
              <w:ind w:left="431" w:hanging="431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iCs/>
                <w:sz w:val="16"/>
                <w:szCs w:val="16"/>
              </w:rPr>
              <w:t xml:space="preserve">На спецодежду и </w:t>
            </w:r>
            <w:proofErr w:type="gramStart"/>
            <w:r w:rsidRPr="00456BAA">
              <w:rPr>
                <w:rFonts w:ascii="Franklin Gothic Book" w:hAnsi="Franklin Gothic Book"/>
                <w:iCs/>
                <w:sz w:val="16"/>
                <w:szCs w:val="16"/>
              </w:rPr>
              <w:t>СИЗ</w:t>
            </w:r>
            <w:proofErr w:type="gramEnd"/>
            <w:r w:rsidRPr="00456BAA">
              <w:rPr>
                <w:rFonts w:ascii="Franklin Gothic Book" w:hAnsi="Franklin Gothic Book"/>
                <w:iCs/>
                <w:sz w:val="16"/>
                <w:szCs w:val="16"/>
              </w:rPr>
              <w:t xml:space="preserve"> нанесены название организации информация о сотруднике (ФИО и должность)?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</w:tbl>
    <w:p w:rsidR="00217AA4" w:rsidRPr="00456BAA" w:rsidRDefault="00217AA4" w:rsidP="00217AA4">
      <w:pPr>
        <w:rPr>
          <w:rFonts w:ascii="Franklin Gothic Book" w:hAnsi="Franklin Gothic Book"/>
          <w:sz w:val="16"/>
          <w:szCs w:val="16"/>
        </w:rPr>
      </w:pPr>
    </w:p>
    <w:p w:rsidR="00217AA4" w:rsidRPr="00456BAA" w:rsidRDefault="00217AA4" w:rsidP="00217AA4">
      <w:pPr>
        <w:rPr>
          <w:rFonts w:ascii="Franklin Gothic Book" w:hAnsi="Franklin Gothic Book"/>
          <w:sz w:val="16"/>
          <w:szCs w:val="16"/>
        </w:rPr>
      </w:pPr>
      <w:r w:rsidRPr="00456BAA">
        <w:rPr>
          <w:rFonts w:ascii="Franklin Gothic Book" w:hAnsi="Franklin Gothic Book"/>
          <w:sz w:val="16"/>
          <w:szCs w:val="16"/>
        </w:rPr>
        <w:br w:type="page"/>
      </w:r>
    </w:p>
    <w:p w:rsidR="00217AA4" w:rsidRPr="00456BAA" w:rsidRDefault="00217AA4" w:rsidP="00217AA4">
      <w:pPr>
        <w:ind w:firstLine="0"/>
        <w:rPr>
          <w:rFonts w:ascii="Franklin Gothic Book" w:hAnsi="Franklin Gothic Book"/>
          <w:sz w:val="16"/>
          <w:szCs w:val="16"/>
        </w:rPr>
      </w:pPr>
    </w:p>
    <w:p w:rsidR="00217AA4" w:rsidRPr="00456BAA" w:rsidRDefault="00217AA4" w:rsidP="00217AA4">
      <w:pPr>
        <w:rPr>
          <w:rFonts w:ascii="Franklin Gothic Book" w:hAnsi="Franklin Gothic Book"/>
          <w:sz w:val="16"/>
          <w:szCs w:val="16"/>
        </w:rPr>
      </w:pP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843"/>
        <w:gridCol w:w="992"/>
        <w:gridCol w:w="638"/>
        <w:gridCol w:w="543"/>
        <w:gridCol w:w="1087"/>
      </w:tblGrid>
      <w:tr w:rsidR="00217AA4" w:rsidRPr="00456BAA" w:rsidTr="00202883">
        <w:trPr>
          <w:cantSplit/>
          <w:trHeight w:val="70"/>
          <w:tblHeader/>
        </w:trPr>
        <w:tc>
          <w:tcPr>
            <w:tcW w:w="861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20"/>
              </w:rPr>
            </w:pPr>
            <w:r w:rsidRPr="00456BAA">
              <w:rPr>
                <w:rFonts w:ascii="Franklin Gothic Book" w:hAnsi="Franklin Gothic Book"/>
                <w:b/>
                <w:sz w:val="22"/>
              </w:rPr>
              <w:t>Раздел 3</w:t>
            </w:r>
          </w:p>
        </w:tc>
      </w:tr>
      <w:tr w:rsidR="00217AA4" w:rsidRPr="00456BAA" w:rsidTr="0020288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  <w:tblHeader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</w:rPr>
            </w:pPr>
            <w:r w:rsidRPr="00456BAA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61312" behindDoc="1" locked="0" layoutInCell="1" allowOverlap="1" wp14:anchorId="479170E4" wp14:editId="31A4AC47">
                  <wp:simplePos x="0" y="0"/>
                  <wp:positionH relativeFrom="page">
                    <wp:posOffset>-535305</wp:posOffset>
                  </wp:positionH>
                  <wp:positionV relativeFrom="page">
                    <wp:posOffset>-18415</wp:posOffset>
                  </wp:positionV>
                  <wp:extent cx="254000" cy="1435100"/>
                  <wp:effectExtent l="0" t="0" r="0" b="0"/>
                  <wp:wrapNone/>
                  <wp:docPr id="218" name="Рисунок 6" descr="Описание: evraz_ba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vraz_ba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BAA">
              <w:rPr>
                <w:rFonts w:ascii="Franklin Gothic Book" w:hAnsi="Franklin Gothic Book"/>
                <w:b/>
                <w:sz w:val="16"/>
              </w:rPr>
              <w:t>№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33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Наименование критерия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ДА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НЕТ</w:t>
            </w:r>
          </w:p>
        </w:tc>
      </w:tr>
      <w:tr w:rsidR="00217AA4" w:rsidRPr="00456BAA" w:rsidTr="00202883">
        <w:trPr>
          <w:cantSplit/>
          <w:trHeight w:val="515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5"/>
              </w:numPr>
              <w:ind w:left="431" w:hanging="431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Наличие Политики в области промышленной безопасности, охраны труда, охраны окружающей среды</w:t>
            </w:r>
          </w:p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</w:rPr>
              <w:t>Представляется ее письменная копия.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6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Наличие Политики в отношении употребления алкоголя и наркотиков</w:t>
            </w:r>
          </w:p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>Представляется ее письменная копия.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6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 xml:space="preserve">Наличие системы сбора и предоставления периодической отчетности по ПБ, </w:t>
            </w:r>
            <w:proofErr w:type="gramStart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ОТ</w:t>
            </w:r>
            <w:proofErr w:type="gramEnd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 xml:space="preserve"> и ООС.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>Представляются копии действующих процедур, схем  и форм.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Наличие системы оперативного информирования о происшествиях.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>Представляются копии действующих процедур, схем  и форм.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5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Наличие внутренней процедуры организации и проведения внутреннего расследования происшествий.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>Представляются копии действующих процедур, схем  и форм.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 xml:space="preserve">Организация и проведение дополнительного обучения в области ПБ, </w:t>
            </w:r>
            <w:proofErr w:type="gramStart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ОТ</w:t>
            </w:r>
            <w:proofErr w:type="gramEnd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 xml:space="preserve"> и ООС.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 xml:space="preserve">Представляется описание системы обучения и аттестации. Приводятся примеры использования услуг внешних консультантов по дополнительному обучению и тренингам.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rPr>
          <w:cantSplit/>
          <w:trHeight w:val="776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17AA4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Franklin Gothic Book" w:hAnsi="Franklin Gothic Book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rPr>
                <w:rFonts w:ascii="Franklin Gothic Book" w:hAnsi="Franklin Gothic Book"/>
                <w:b/>
                <w:b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Проводится ли оценка рисков при выполнении работ по договору?</w:t>
            </w:r>
          </w:p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b/>
                <w:bCs/>
                <w:i/>
                <w:i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  <w:t>Дается описание наиболее критичных рисков и наиболее эффективных  методов  управления названными рисками.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"/>
        </w:trPr>
        <w:tc>
          <w:tcPr>
            <w:tcW w:w="86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456BAA">
              <w:rPr>
                <w:rFonts w:ascii="Franklin Gothic Book" w:hAnsi="Franklin Gothic Book"/>
                <w:b/>
                <w:sz w:val="22"/>
              </w:rPr>
              <w:t xml:space="preserve">Производственный травматизм, аварийность (за </w:t>
            </w:r>
            <w:proofErr w:type="gramStart"/>
            <w:r w:rsidRPr="00456BAA">
              <w:rPr>
                <w:rFonts w:ascii="Franklin Gothic Book" w:hAnsi="Franklin Gothic Book"/>
                <w:b/>
                <w:sz w:val="22"/>
              </w:rPr>
              <w:t>последние</w:t>
            </w:r>
            <w:proofErr w:type="gramEnd"/>
            <w:r w:rsidRPr="00456BAA">
              <w:rPr>
                <w:rFonts w:ascii="Franklin Gothic Book" w:hAnsi="Franklin Gothic Book"/>
                <w:b/>
                <w:sz w:val="22"/>
              </w:rPr>
              <w:t xml:space="preserve"> 12 месяцев)</w:t>
            </w: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5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rPr>
                <w:rFonts w:ascii="Franklin Gothic Book" w:hAnsi="Franklin Gothic Book"/>
                <w:i/>
                <w:i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 xml:space="preserve"> Среднесписочная численность персонала организации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ind w:firstLine="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5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AA4" w:rsidRPr="00456BAA" w:rsidRDefault="00217AA4" w:rsidP="00202883">
            <w:pPr>
              <w:pStyle w:val="a5"/>
              <w:shd w:val="clear" w:color="auto" w:fill="FFFFFF"/>
              <w:spacing w:after="0"/>
              <w:ind w:left="0" w:firstLine="0"/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ru-RU" w:eastAsia="ru-RU"/>
              </w:rPr>
              <w:t>Количество фактически отработанных человеко-часов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ind w:firstLine="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AA4" w:rsidRPr="00456BAA" w:rsidRDefault="00217AA4" w:rsidP="00202883">
            <w:pPr>
              <w:ind w:firstLine="0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Несчастные случаи / количество пострадавших, в </w:t>
            </w:r>
            <w:proofErr w:type="spellStart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т.ч</w:t>
            </w:r>
            <w:proofErr w:type="spellEnd"/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i/>
                <w:iCs/>
                <w:snapToGrid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pStyle w:val="1"/>
              <w:tabs>
                <w:tab w:val="num" w:pos="432"/>
              </w:tabs>
              <w:spacing w:before="0"/>
              <w:ind w:left="432" w:hanging="432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AA4" w:rsidRPr="00456BAA" w:rsidRDefault="00217AA4" w:rsidP="00217AA4">
            <w:pPr>
              <w:numPr>
                <w:ilvl w:val="0"/>
                <w:numId w:val="1"/>
              </w:numPr>
              <w:tabs>
                <w:tab w:val="clear" w:pos="357"/>
                <w:tab w:val="num" w:pos="567"/>
              </w:tabs>
              <w:ind w:left="284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Смертельные</w:t>
            </w:r>
            <w:r w:rsidRPr="00456BAA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pStyle w:val="1"/>
              <w:tabs>
                <w:tab w:val="num" w:pos="432"/>
              </w:tabs>
              <w:spacing w:before="0"/>
              <w:ind w:left="432" w:hanging="432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AA4" w:rsidRPr="00456BAA" w:rsidRDefault="00217AA4" w:rsidP="00217AA4">
            <w:pPr>
              <w:numPr>
                <w:ilvl w:val="0"/>
                <w:numId w:val="1"/>
              </w:numPr>
              <w:tabs>
                <w:tab w:val="clear" w:pos="357"/>
                <w:tab w:val="num" w:pos="567"/>
              </w:tabs>
              <w:ind w:left="284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Групповые</w:t>
            </w:r>
            <w:r w:rsidRPr="00456BAA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pStyle w:val="1"/>
              <w:tabs>
                <w:tab w:val="num" w:pos="432"/>
              </w:tabs>
              <w:spacing w:before="0"/>
              <w:ind w:left="432" w:hanging="432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AA4" w:rsidRPr="00456BAA" w:rsidRDefault="00217AA4" w:rsidP="00217AA4">
            <w:pPr>
              <w:numPr>
                <w:ilvl w:val="0"/>
                <w:numId w:val="1"/>
              </w:numPr>
              <w:tabs>
                <w:tab w:val="clear" w:pos="357"/>
                <w:tab w:val="num" w:pos="567"/>
              </w:tabs>
              <w:ind w:left="284"/>
              <w:jc w:val="left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Количество пострадавших</w:t>
            </w:r>
            <w:r w:rsidRPr="00456BAA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pStyle w:val="1"/>
              <w:tabs>
                <w:tab w:val="num" w:pos="432"/>
              </w:tabs>
              <w:spacing w:before="0"/>
              <w:ind w:left="432" w:hanging="432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AA4" w:rsidRPr="00456BAA" w:rsidRDefault="00217AA4" w:rsidP="00217AA4">
            <w:pPr>
              <w:numPr>
                <w:ilvl w:val="0"/>
                <w:numId w:val="1"/>
              </w:numPr>
              <w:tabs>
                <w:tab w:val="clear" w:pos="357"/>
                <w:tab w:val="num" w:pos="567"/>
              </w:tabs>
              <w:ind w:left="284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pStyle w:val="1"/>
              <w:tabs>
                <w:tab w:val="num" w:pos="432"/>
              </w:tabs>
              <w:spacing w:before="0"/>
              <w:ind w:left="432" w:hanging="432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AA4" w:rsidRPr="00456BAA" w:rsidRDefault="00217AA4" w:rsidP="00217AA4">
            <w:pPr>
              <w:numPr>
                <w:ilvl w:val="0"/>
                <w:numId w:val="1"/>
              </w:numPr>
              <w:tabs>
                <w:tab w:val="clear" w:pos="357"/>
                <w:tab w:val="num" w:pos="567"/>
              </w:tabs>
              <w:ind w:left="284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Пожары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pStyle w:val="1"/>
              <w:tabs>
                <w:tab w:val="num" w:pos="432"/>
              </w:tabs>
              <w:spacing w:before="0"/>
              <w:ind w:left="432" w:hanging="432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7AA4" w:rsidRPr="00456BAA" w:rsidRDefault="00217AA4" w:rsidP="00217AA4">
            <w:pPr>
              <w:numPr>
                <w:ilvl w:val="0"/>
                <w:numId w:val="1"/>
              </w:numPr>
              <w:tabs>
                <w:tab w:val="clear" w:pos="357"/>
                <w:tab w:val="num" w:pos="567"/>
              </w:tabs>
              <w:ind w:left="284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Аварии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pStyle w:val="1"/>
              <w:tabs>
                <w:tab w:val="num" w:pos="432"/>
              </w:tabs>
              <w:spacing w:before="0"/>
              <w:ind w:left="432" w:hanging="432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</w:tr>
      <w:tr w:rsidR="00217AA4" w:rsidRPr="00456BAA" w:rsidTr="00202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AA4" w:rsidRPr="00456BAA" w:rsidRDefault="00217AA4" w:rsidP="00217AA4">
            <w:pPr>
              <w:numPr>
                <w:ilvl w:val="0"/>
                <w:numId w:val="1"/>
              </w:numPr>
              <w:tabs>
                <w:tab w:val="clear" w:pos="357"/>
                <w:tab w:val="num" w:pos="567"/>
              </w:tabs>
              <w:ind w:left="284"/>
              <w:jc w:val="left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Инциденты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7AA4" w:rsidRPr="00456BAA" w:rsidRDefault="00217AA4" w:rsidP="00202883">
            <w:pPr>
              <w:pStyle w:val="1"/>
              <w:tabs>
                <w:tab w:val="num" w:pos="432"/>
              </w:tabs>
              <w:spacing w:before="0"/>
              <w:ind w:left="432" w:hanging="432"/>
              <w:rPr>
                <w:rFonts w:ascii="Franklin Gothic Book" w:hAnsi="Franklin Gothic Book"/>
                <w:sz w:val="16"/>
                <w:szCs w:val="16"/>
                <w:lang w:val="ru-RU" w:eastAsia="ru-RU"/>
              </w:rPr>
            </w:pPr>
          </w:p>
        </w:tc>
      </w:tr>
      <w:tr w:rsidR="00217AA4" w:rsidRPr="00456BAA" w:rsidTr="0020288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861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456BAA">
              <w:rPr>
                <w:rFonts w:ascii="Franklin Gothic Book" w:hAnsi="Franklin Gothic Book"/>
                <w:b/>
                <w:sz w:val="22"/>
              </w:rPr>
              <w:t>Гарантийные обязательства подрядной организации</w:t>
            </w:r>
          </w:p>
        </w:tc>
      </w:tr>
      <w:tr w:rsidR="00217AA4" w:rsidRPr="00456BAA" w:rsidTr="0020288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6345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33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ДА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  <w:b/>
                <w:sz w:val="16"/>
              </w:rPr>
            </w:pPr>
            <w:r w:rsidRPr="00456BAA">
              <w:rPr>
                <w:rFonts w:ascii="Franklin Gothic Book" w:hAnsi="Franklin Gothic Book"/>
                <w:b/>
                <w:sz w:val="16"/>
              </w:rPr>
              <w:t>НЕТ</w:t>
            </w:r>
          </w:p>
        </w:tc>
      </w:tr>
      <w:tr w:rsidR="00217AA4" w:rsidRPr="00456BAA" w:rsidTr="0020288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6345" w:type="dxa"/>
            <w:gridSpan w:val="4"/>
            <w:tcBorders>
              <w:top w:val="single" w:sz="12" w:space="0" w:color="auto"/>
            </w:tcBorders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i/>
                <w:i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sz w:val="16"/>
                <w:szCs w:val="16"/>
                <w:lang w:val="ru-RU" w:eastAsia="ru-RU"/>
              </w:rPr>
              <w:t>Вы гарантируете возможность проведения аудита своей организации, а также интервьюирования персонала на соответствие компетенции, по данным заявленным Вами в настоящем вопроснике?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  <w:tr w:rsidR="00217AA4" w:rsidRPr="00456BAA" w:rsidTr="0020288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5"/>
        </w:trPr>
        <w:tc>
          <w:tcPr>
            <w:tcW w:w="6345" w:type="dxa"/>
            <w:gridSpan w:val="4"/>
          </w:tcPr>
          <w:p w:rsidR="00217AA4" w:rsidRPr="00456BAA" w:rsidRDefault="00217AA4" w:rsidP="00202883">
            <w:pPr>
              <w:pStyle w:val="a5"/>
              <w:spacing w:after="0"/>
              <w:ind w:left="0" w:firstLine="0"/>
              <w:jc w:val="left"/>
              <w:rPr>
                <w:rFonts w:ascii="Franklin Gothic Book" w:hAnsi="Franklin Gothic Book"/>
                <w:b/>
                <w:i/>
                <w:iCs/>
                <w:snapToGrid w:val="0"/>
                <w:sz w:val="16"/>
                <w:szCs w:val="16"/>
                <w:lang w:val="ru-RU" w:eastAsia="ru-RU"/>
              </w:rPr>
            </w:pPr>
            <w:r w:rsidRPr="00456BAA">
              <w:rPr>
                <w:rFonts w:ascii="Franklin Gothic Book" w:hAnsi="Franklin Gothic Book"/>
                <w:b/>
                <w:sz w:val="16"/>
                <w:szCs w:val="16"/>
                <w:lang w:val="ru-RU" w:eastAsia="ru-RU"/>
              </w:rPr>
              <w:t>Вы гарантируете исправление недостатков, выявленных по итогам аудита, в согласованное время, при условии, что Вы будете квалифицированы для участия в предстоящем тендере?</w:t>
            </w:r>
          </w:p>
        </w:tc>
        <w:tc>
          <w:tcPr>
            <w:tcW w:w="1181" w:type="dxa"/>
            <w:gridSpan w:val="2"/>
            <w:tcBorders>
              <w:righ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  <w:tc>
          <w:tcPr>
            <w:tcW w:w="1087" w:type="dxa"/>
            <w:tcBorders>
              <w:left w:val="single" w:sz="2" w:space="0" w:color="auto"/>
            </w:tcBorders>
            <w:vAlign w:val="center"/>
          </w:tcPr>
          <w:p w:rsidR="00217AA4" w:rsidRPr="00456BAA" w:rsidRDefault="00217AA4" w:rsidP="00202883">
            <w:pPr>
              <w:ind w:firstLine="0"/>
              <w:jc w:val="center"/>
              <w:rPr>
                <w:rFonts w:ascii="Franklin Gothic Book" w:hAnsi="Franklin Gothic Book"/>
              </w:rPr>
            </w:pPr>
            <w:r w:rsidRPr="00456BAA">
              <w:rPr>
                <w:rFonts w:ascii="Franklin Gothic Book" w:hAnsi="Franklin Gothic Book"/>
                <w:sz w:val="20"/>
                <w:szCs w:val="16"/>
              </w:rPr>
              <w:sym w:font="Wingdings" w:char="F06F"/>
            </w:r>
          </w:p>
        </w:tc>
      </w:tr>
    </w:tbl>
    <w:p w:rsidR="00217AA4" w:rsidRPr="00456BAA" w:rsidRDefault="00217AA4" w:rsidP="00217AA4">
      <w:pPr>
        <w:rPr>
          <w:rFonts w:ascii="Franklin Gothic Book" w:hAnsi="Franklin Gothic Book"/>
          <w:i/>
          <w:iCs/>
          <w:sz w:val="16"/>
          <w:szCs w:val="16"/>
        </w:rPr>
      </w:pPr>
    </w:p>
    <w:tbl>
      <w:tblPr>
        <w:tblW w:w="8613" w:type="dxa"/>
        <w:tblLook w:val="0000" w:firstRow="0" w:lastRow="0" w:firstColumn="0" w:lastColumn="0" w:noHBand="0" w:noVBand="0"/>
      </w:tblPr>
      <w:tblGrid>
        <w:gridCol w:w="1951"/>
        <w:gridCol w:w="2693"/>
        <w:gridCol w:w="733"/>
        <w:gridCol w:w="3236"/>
      </w:tblGrid>
      <w:tr w:rsidR="00217AA4" w:rsidRPr="00456BAA" w:rsidTr="00202883">
        <w:trPr>
          <w:cantSplit/>
          <w:trHeight w:val="441"/>
        </w:trPr>
        <w:tc>
          <w:tcPr>
            <w:tcW w:w="1951" w:type="dxa"/>
            <w:vMerge w:val="restart"/>
          </w:tcPr>
          <w:p w:rsidR="00217AA4" w:rsidRPr="00456BAA" w:rsidRDefault="00217AA4" w:rsidP="00202883">
            <w:pPr>
              <w:ind w:firstLine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Дата заполнения:</w:t>
            </w:r>
          </w:p>
          <w:p w:rsidR="00217AA4" w:rsidRPr="00456BAA" w:rsidRDefault="00217AA4" w:rsidP="00202883">
            <w:pPr>
              <w:pStyle w:val="a3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693" w:type="dxa"/>
          </w:tcPr>
          <w:p w:rsidR="00217AA4" w:rsidRPr="00456BAA" w:rsidRDefault="00217AA4" w:rsidP="00202883">
            <w:pPr>
              <w:ind w:left="34" w:firstLine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Представитель Заказчика</w:t>
            </w:r>
          </w:p>
        </w:tc>
        <w:tc>
          <w:tcPr>
            <w:tcW w:w="733" w:type="dxa"/>
          </w:tcPr>
          <w:p w:rsidR="00217AA4" w:rsidRPr="00456BAA" w:rsidRDefault="00217AA4" w:rsidP="00202883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3236" w:type="dxa"/>
          </w:tcPr>
          <w:p w:rsidR="00217AA4" w:rsidRPr="00456BAA" w:rsidRDefault="00217AA4" w:rsidP="00202883">
            <w:pPr>
              <w:ind w:firstLine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Представитель Подрядчика </w:t>
            </w:r>
          </w:p>
          <w:p w:rsidR="00217AA4" w:rsidRPr="00456BAA" w:rsidRDefault="00217AA4" w:rsidP="00202883">
            <w:pPr>
              <w:ind w:firstLine="1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</w:tc>
      </w:tr>
      <w:tr w:rsidR="00217AA4" w:rsidRPr="00456BAA" w:rsidTr="00202883">
        <w:trPr>
          <w:cantSplit/>
          <w:trHeight w:val="237"/>
        </w:trPr>
        <w:tc>
          <w:tcPr>
            <w:tcW w:w="0" w:type="auto"/>
            <w:vMerge/>
            <w:vAlign w:val="center"/>
          </w:tcPr>
          <w:p w:rsidR="00217AA4" w:rsidRPr="00456BAA" w:rsidRDefault="00217AA4" w:rsidP="00202883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7AA4" w:rsidRPr="00456BAA" w:rsidRDefault="00217AA4" w:rsidP="00202883">
            <w:pPr>
              <w:ind w:left="34" w:firstLine="0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Ф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.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И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.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О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733" w:type="dxa"/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17AA4" w:rsidRPr="00456BAA" w:rsidRDefault="00217AA4" w:rsidP="00202883">
            <w:pPr>
              <w:ind w:firstLine="10"/>
              <w:rPr>
                <w:rFonts w:ascii="Franklin Gothic Book" w:hAnsi="Franklin Gothic Book"/>
                <w:sz w:val="16"/>
                <w:szCs w:val="16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Ф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.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И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.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О</w:t>
            </w: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217AA4" w:rsidRPr="00456BAA" w:rsidTr="00202883">
        <w:trPr>
          <w:cantSplit/>
        </w:trPr>
        <w:tc>
          <w:tcPr>
            <w:tcW w:w="0" w:type="auto"/>
            <w:vMerge/>
            <w:vAlign w:val="center"/>
          </w:tcPr>
          <w:p w:rsidR="00217AA4" w:rsidRPr="00456BAA" w:rsidRDefault="00217AA4" w:rsidP="00202883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17AA4" w:rsidRPr="00456BAA" w:rsidRDefault="00217AA4" w:rsidP="00202883">
            <w:pPr>
              <w:ind w:left="34" w:firstLine="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  <w:p w:rsidR="00217AA4" w:rsidRPr="00456BAA" w:rsidRDefault="00217AA4" w:rsidP="00202883">
            <w:pPr>
              <w:ind w:left="34" w:firstLine="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Подпись</w:t>
            </w:r>
            <w:r w:rsidRPr="00456BAA">
              <w:rPr>
                <w:rFonts w:ascii="Franklin Gothic Book" w:hAnsi="Franklin Gothic Book"/>
                <w:sz w:val="16"/>
                <w:szCs w:val="16"/>
                <w:lang w:val="en-US"/>
              </w:rPr>
              <w:t>:</w:t>
            </w:r>
          </w:p>
        </w:tc>
        <w:tc>
          <w:tcPr>
            <w:tcW w:w="733" w:type="dxa"/>
          </w:tcPr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  <w:p w:rsidR="00217AA4" w:rsidRPr="00456BAA" w:rsidRDefault="00217AA4" w:rsidP="00202883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  <w:tc>
          <w:tcPr>
            <w:tcW w:w="32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17AA4" w:rsidRPr="00456BAA" w:rsidRDefault="00217AA4" w:rsidP="00202883">
            <w:pPr>
              <w:ind w:firstLine="1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  <w:p w:rsidR="00217AA4" w:rsidRPr="00456BAA" w:rsidRDefault="00217AA4" w:rsidP="00202883">
            <w:pPr>
              <w:ind w:firstLine="1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456BAA">
              <w:rPr>
                <w:rFonts w:ascii="Franklin Gothic Book" w:hAnsi="Franklin Gothic Book"/>
                <w:b/>
                <w:bCs/>
                <w:sz w:val="16"/>
                <w:szCs w:val="16"/>
              </w:rPr>
              <w:t>Подпись</w:t>
            </w:r>
            <w:r w:rsidRPr="00456BAA">
              <w:rPr>
                <w:rFonts w:ascii="Franklin Gothic Book" w:hAnsi="Franklin Gothic Book"/>
                <w:sz w:val="16"/>
                <w:szCs w:val="16"/>
                <w:lang w:val="en-US"/>
              </w:rPr>
              <w:t>:</w:t>
            </w:r>
          </w:p>
        </w:tc>
      </w:tr>
    </w:tbl>
    <w:p w:rsidR="002E629D" w:rsidRDefault="002E629D"/>
    <w:sectPr w:rsidR="002E629D" w:rsidSect="00E2703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127"/>
    <w:multiLevelType w:val="hybridMultilevel"/>
    <w:tmpl w:val="DE585DAC"/>
    <w:lvl w:ilvl="0" w:tplc="26841D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27E1B"/>
    <w:multiLevelType w:val="multilevel"/>
    <w:tmpl w:val="52726A44"/>
    <w:lvl w:ilvl="0">
      <w:start w:val="1"/>
      <w:numFmt w:val="decimal"/>
      <w:lvlText w:val="1.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1D1699"/>
    <w:multiLevelType w:val="multilevel"/>
    <w:tmpl w:val="8C481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B23509"/>
    <w:multiLevelType w:val="hybridMultilevel"/>
    <w:tmpl w:val="51B886C0"/>
    <w:lvl w:ilvl="0" w:tplc="B46AD148">
      <w:start w:val="1"/>
      <w:numFmt w:val="bulle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F454F"/>
    <w:multiLevelType w:val="multilevel"/>
    <w:tmpl w:val="98D25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72"/>
    <w:rsid w:val="000D6A45"/>
    <w:rsid w:val="00217AA4"/>
    <w:rsid w:val="002E629D"/>
    <w:rsid w:val="004B7D7A"/>
    <w:rsid w:val="007F6551"/>
    <w:rsid w:val="00AB1B72"/>
    <w:rsid w:val="00E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4"/>
    <w:pPr>
      <w:spacing w:after="0" w:line="240" w:lineRule="auto"/>
      <w:ind w:firstLine="709"/>
      <w:jc w:val="both"/>
    </w:pPr>
    <w:rPr>
      <w:rFonts w:eastAsia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17AA4"/>
    <w:pPr>
      <w:keepNext/>
      <w:spacing w:before="360"/>
      <w:ind w:firstLine="0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aliases w:val="HD2"/>
    <w:basedOn w:val="a"/>
    <w:next w:val="a"/>
    <w:link w:val="20"/>
    <w:qFormat/>
    <w:rsid w:val="00217AA4"/>
    <w:pPr>
      <w:keepNext/>
      <w:spacing w:before="240"/>
      <w:ind w:firstLine="0"/>
      <w:outlineLvl w:val="1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A4"/>
    <w:rPr>
      <w:rFonts w:eastAsia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aliases w:val="HD2 Знак"/>
    <w:basedOn w:val="a0"/>
    <w:link w:val="2"/>
    <w:rsid w:val="00217AA4"/>
    <w:rPr>
      <w:rFonts w:eastAsia="Times New Roman" w:cs="Times New Roman"/>
      <w:b/>
      <w:szCs w:val="20"/>
      <w:lang w:val="x-none" w:eastAsia="x-none"/>
    </w:rPr>
  </w:style>
  <w:style w:type="paragraph" w:styleId="a3">
    <w:name w:val="footnote text"/>
    <w:basedOn w:val="a"/>
    <w:link w:val="a4"/>
    <w:rsid w:val="00217AA4"/>
    <w:pPr>
      <w:spacing w:before="120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7AA4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17A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17AA4"/>
    <w:rPr>
      <w:rFonts w:eastAsia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4"/>
    <w:pPr>
      <w:spacing w:after="0" w:line="240" w:lineRule="auto"/>
      <w:ind w:firstLine="709"/>
      <w:jc w:val="both"/>
    </w:pPr>
    <w:rPr>
      <w:rFonts w:eastAsia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17AA4"/>
    <w:pPr>
      <w:keepNext/>
      <w:spacing w:before="360"/>
      <w:ind w:firstLine="0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aliases w:val="HD2"/>
    <w:basedOn w:val="a"/>
    <w:next w:val="a"/>
    <w:link w:val="20"/>
    <w:qFormat/>
    <w:rsid w:val="00217AA4"/>
    <w:pPr>
      <w:keepNext/>
      <w:spacing w:before="240"/>
      <w:ind w:firstLine="0"/>
      <w:outlineLvl w:val="1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A4"/>
    <w:rPr>
      <w:rFonts w:eastAsia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aliases w:val="HD2 Знак"/>
    <w:basedOn w:val="a0"/>
    <w:link w:val="2"/>
    <w:rsid w:val="00217AA4"/>
    <w:rPr>
      <w:rFonts w:eastAsia="Times New Roman" w:cs="Times New Roman"/>
      <w:b/>
      <w:szCs w:val="20"/>
      <w:lang w:val="x-none" w:eastAsia="x-none"/>
    </w:rPr>
  </w:style>
  <w:style w:type="paragraph" w:styleId="a3">
    <w:name w:val="footnote text"/>
    <w:basedOn w:val="a"/>
    <w:link w:val="a4"/>
    <w:rsid w:val="00217AA4"/>
    <w:pPr>
      <w:spacing w:before="120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7AA4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17A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17AA4"/>
    <w:rPr>
      <w:rFonts w:eastAsia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0</DocSecurity>
  <Lines>44</Lines>
  <Paragraphs>12</Paragraphs>
  <ScaleCrop>false</ScaleCrop>
  <Company>*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Евгений Петрович</dc:creator>
  <cp:keywords/>
  <dc:description/>
  <cp:lastModifiedBy>Svetlana.Vinogradova@evraz.com</cp:lastModifiedBy>
  <cp:revision>5</cp:revision>
  <dcterms:created xsi:type="dcterms:W3CDTF">2014-05-06T11:09:00Z</dcterms:created>
  <dcterms:modified xsi:type="dcterms:W3CDTF">2016-11-25T11:30:00Z</dcterms:modified>
</cp:coreProperties>
</file>