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0F" w:rsidRPr="00464B1C" w:rsidRDefault="008C4ED1" w:rsidP="001E5B92">
      <w:pPr>
        <w:ind w:left="5669"/>
        <w:rPr>
          <w:rFonts w:ascii="Arial Narrow" w:hAnsi="Arial Narrow"/>
          <w:szCs w:val="28"/>
          <w:lang w:val="uk-UA"/>
        </w:rPr>
      </w:pPr>
      <w:r w:rsidRPr="008C4ED1">
        <w:rPr>
          <w:rFonts w:ascii="Arial Narrow" w:hAnsi="Arial Narrow"/>
          <w:szCs w:val="28"/>
          <w:lang w:val="uk-UA"/>
        </w:rPr>
        <w:t xml:space="preserve">Директору </w:t>
      </w:r>
      <w:proofErr w:type="spellStart"/>
      <w:r w:rsidRPr="008C4ED1">
        <w:rPr>
          <w:rFonts w:ascii="Arial Narrow" w:hAnsi="Arial Narrow"/>
          <w:szCs w:val="28"/>
          <w:lang w:val="uk-UA"/>
        </w:rPr>
        <w:t>предприятия</w:t>
      </w:r>
      <w:proofErr w:type="spellEnd"/>
    </w:p>
    <w:tbl>
      <w:tblPr>
        <w:tblpPr w:leftFromText="181" w:rightFromText="181" w:vertAnchor="page" w:horzAnchor="margin" w:tblpY="2838"/>
        <w:tblW w:w="0" w:type="auto"/>
        <w:tblLayout w:type="fixed"/>
        <w:tblCellMar>
          <w:left w:w="0" w:type="dxa"/>
          <w:right w:w="57" w:type="dxa"/>
        </w:tblCellMar>
        <w:tblLook w:val="00A0" w:firstRow="1" w:lastRow="0" w:firstColumn="1" w:lastColumn="0" w:noHBand="0" w:noVBand="0"/>
      </w:tblPr>
      <w:tblGrid>
        <w:gridCol w:w="1590"/>
        <w:gridCol w:w="196"/>
        <w:gridCol w:w="1333"/>
      </w:tblGrid>
      <w:tr w:rsidR="00A01D0F" w:rsidRPr="00464E15" w:rsidTr="006B26F4">
        <w:trPr>
          <w:trHeight w:hRule="exact" w:val="397"/>
        </w:trPr>
        <w:tc>
          <w:tcPr>
            <w:tcW w:w="1590" w:type="dxa"/>
            <w:tcBorders>
              <w:bottom w:val="single" w:sz="4" w:space="0" w:color="7F7F7F"/>
            </w:tcBorders>
            <w:vAlign w:val="bottom"/>
          </w:tcPr>
          <w:p w:rsidR="00A01D0F" w:rsidRPr="00D03065" w:rsidRDefault="00337CDB" w:rsidP="00337CDB">
            <w:pPr>
              <w:pStyle w:val="ADDR"/>
              <w:rPr>
                <w:rFonts w:ascii="Arial Narrow" w:hAnsi="Arial Narrow"/>
                <w:color w:val="7F7F7F"/>
                <w:sz w:val="16"/>
                <w:szCs w:val="16"/>
                <w:lang w:val="uk-UA"/>
              </w:rPr>
            </w:pPr>
            <w:r>
              <w:rPr>
                <w:rFonts w:ascii="Arial Narrow" w:hAnsi="Arial Narrow"/>
                <w:color w:val="7F7F7F"/>
                <w:sz w:val="16"/>
                <w:szCs w:val="16"/>
                <w:lang w:val="uk-UA"/>
              </w:rPr>
              <w:t>12.11</w:t>
            </w:r>
            <w:r w:rsidR="00D03065">
              <w:rPr>
                <w:rFonts w:ascii="Arial Narrow" w:hAnsi="Arial Narrow"/>
                <w:color w:val="7F7F7F"/>
                <w:sz w:val="16"/>
                <w:szCs w:val="16"/>
                <w:lang w:val="uk-UA"/>
              </w:rPr>
              <w:t>.2019г.</w:t>
            </w:r>
          </w:p>
        </w:tc>
        <w:tc>
          <w:tcPr>
            <w:tcW w:w="196" w:type="dxa"/>
            <w:vAlign w:val="bottom"/>
          </w:tcPr>
          <w:p w:rsidR="00A01D0F" w:rsidRPr="00464E15" w:rsidRDefault="00A01D0F" w:rsidP="006B26F4">
            <w:pPr>
              <w:pStyle w:val="ADDR"/>
              <w:rPr>
                <w:rFonts w:ascii="Arial Narrow" w:hAnsi="Arial Narrow"/>
                <w:color w:val="7F7F7F"/>
                <w:sz w:val="16"/>
                <w:szCs w:val="16"/>
              </w:rPr>
            </w:pPr>
          </w:p>
        </w:tc>
        <w:tc>
          <w:tcPr>
            <w:tcW w:w="1333" w:type="dxa"/>
            <w:tcBorders>
              <w:bottom w:val="single" w:sz="4" w:space="0" w:color="7F7F7F"/>
            </w:tcBorders>
            <w:vAlign w:val="bottom"/>
          </w:tcPr>
          <w:p w:rsidR="00A01D0F" w:rsidRPr="00464E15" w:rsidRDefault="00D03065" w:rsidP="00337CDB">
            <w:pPr>
              <w:pStyle w:val="ADDR"/>
              <w:rPr>
                <w:rFonts w:ascii="Arial Narrow" w:hAnsi="Arial Narrow"/>
                <w:color w:val="7F7F7F"/>
                <w:sz w:val="16"/>
                <w:szCs w:val="16"/>
              </w:rPr>
            </w:pPr>
            <w:r>
              <w:rPr>
                <w:rFonts w:ascii="Arial Narrow" w:hAnsi="Arial Narrow"/>
                <w:color w:val="7F7F7F"/>
                <w:sz w:val="16"/>
                <w:szCs w:val="16"/>
                <w:lang w:val="uk-UA"/>
              </w:rPr>
              <w:t>43.1.0/</w:t>
            </w:r>
            <w:r w:rsidR="00337CDB">
              <w:rPr>
                <w:rFonts w:ascii="Arial Narrow" w:hAnsi="Arial Narrow"/>
                <w:color w:val="7F7F7F"/>
                <w:sz w:val="16"/>
                <w:szCs w:val="16"/>
                <w:lang w:val="uk-UA"/>
              </w:rPr>
              <w:t>075</w:t>
            </w:r>
          </w:p>
        </w:tc>
      </w:tr>
      <w:tr w:rsidR="00A01D0F" w:rsidRPr="00464E15" w:rsidTr="006B26F4">
        <w:trPr>
          <w:trHeight w:val="441"/>
        </w:trPr>
        <w:tc>
          <w:tcPr>
            <w:tcW w:w="1590" w:type="dxa"/>
            <w:tcBorders>
              <w:top w:val="single" w:sz="4" w:space="0" w:color="7F7F7F"/>
              <w:bottom w:val="single" w:sz="4" w:space="0" w:color="7F7F7F"/>
            </w:tcBorders>
            <w:vAlign w:val="bottom"/>
          </w:tcPr>
          <w:p w:rsidR="00A01D0F" w:rsidRPr="00464E15" w:rsidRDefault="00A01D0F" w:rsidP="006B26F4">
            <w:pPr>
              <w:pStyle w:val="ADDR"/>
              <w:rPr>
                <w:rFonts w:ascii="Arial Narrow" w:hAnsi="Arial Narrow"/>
                <w:color w:val="7F7F7F"/>
                <w:sz w:val="16"/>
                <w:szCs w:val="16"/>
              </w:rPr>
            </w:pPr>
            <w:r w:rsidRPr="00464E15">
              <w:rPr>
                <w:rFonts w:ascii="Arial Narrow" w:hAnsi="Arial Narrow"/>
                <w:color w:val="7F7F7F"/>
                <w:sz w:val="16"/>
                <w:szCs w:val="16"/>
              </w:rPr>
              <w:t xml:space="preserve"> </w:t>
            </w:r>
          </w:p>
        </w:tc>
        <w:tc>
          <w:tcPr>
            <w:tcW w:w="196" w:type="dxa"/>
            <w:vAlign w:val="bottom"/>
          </w:tcPr>
          <w:p w:rsidR="00A01D0F" w:rsidRPr="00464E15" w:rsidRDefault="00A01D0F" w:rsidP="006B26F4">
            <w:pPr>
              <w:pStyle w:val="ADDR"/>
              <w:rPr>
                <w:rFonts w:ascii="Arial Narrow" w:hAnsi="Arial Narrow"/>
                <w:color w:val="7F7F7F"/>
                <w:sz w:val="16"/>
                <w:szCs w:val="16"/>
              </w:rPr>
            </w:pPr>
          </w:p>
        </w:tc>
        <w:tc>
          <w:tcPr>
            <w:tcW w:w="1333" w:type="dxa"/>
            <w:tcBorders>
              <w:top w:val="single" w:sz="4" w:space="0" w:color="7F7F7F"/>
              <w:bottom w:val="single" w:sz="4" w:space="0" w:color="7F7F7F"/>
            </w:tcBorders>
            <w:vAlign w:val="bottom"/>
          </w:tcPr>
          <w:p w:rsidR="00A01D0F" w:rsidRPr="00464E15" w:rsidRDefault="00A01D0F" w:rsidP="006B26F4">
            <w:pPr>
              <w:pStyle w:val="ADDR"/>
              <w:rPr>
                <w:rFonts w:ascii="Arial Narrow" w:hAnsi="Arial Narrow"/>
                <w:color w:val="7F7F7F"/>
                <w:sz w:val="16"/>
                <w:szCs w:val="16"/>
              </w:rPr>
            </w:pPr>
          </w:p>
        </w:tc>
      </w:tr>
    </w:tbl>
    <w:p w:rsidR="00A01D0F" w:rsidRPr="00464E15" w:rsidRDefault="00A01D0F" w:rsidP="00A01D0F">
      <w:pPr>
        <w:ind w:left="5670"/>
        <w:rPr>
          <w:rFonts w:ascii="Arial Narrow" w:hAnsi="Arial Narrow"/>
          <w:szCs w:val="28"/>
          <w:lang w:val="uk-UA"/>
        </w:rPr>
      </w:pPr>
      <w:r w:rsidRPr="00464E15">
        <w:rPr>
          <w:rFonts w:ascii="Arial Narrow" w:hAnsi="Arial Narrow"/>
          <w:szCs w:val="28"/>
          <w:lang w:val="uk-UA"/>
        </w:rPr>
        <w:t>.</w:t>
      </w:r>
    </w:p>
    <w:p w:rsidR="00A01D0F" w:rsidRPr="00464E15" w:rsidRDefault="00A01D0F" w:rsidP="00A01D0F">
      <w:pPr>
        <w:rPr>
          <w:rFonts w:ascii="Arial Narrow" w:hAnsi="Arial Narrow"/>
          <w:szCs w:val="28"/>
          <w:lang w:val="uk-UA"/>
        </w:rPr>
      </w:pPr>
    </w:p>
    <w:p w:rsidR="00A01D0F" w:rsidRPr="00464E15" w:rsidRDefault="00A01D0F" w:rsidP="00A01D0F">
      <w:pPr>
        <w:rPr>
          <w:rFonts w:ascii="Arial Narrow" w:hAnsi="Arial Narrow"/>
          <w:b/>
        </w:rPr>
      </w:pPr>
    </w:p>
    <w:p w:rsidR="00A01D0F" w:rsidRPr="000931A9" w:rsidRDefault="00A01D0F" w:rsidP="00A01D0F">
      <w:pPr>
        <w:rPr>
          <w:rFonts w:ascii="Arial Narrow" w:hAnsi="Arial Narrow"/>
          <w:b/>
        </w:rPr>
      </w:pPr>
    </w:p>
    <w:p w:rsidR="00464B1C" w:rsidRPr="00263DF6" w:rsidRDefault="00F11DEC" w:rsidP="00464B1C">
      <w:pPr>
        <w:pStyle w:val="head1EVRAZ"/>
        <w:rPr>
          <w:rFonts w:ascii="Arial Narrow" w:eastAsia="Times New Roman" w:hAnsi="Arial Narrow"/>
          <w:lang w:eastAsia="ru-RU"/>
        </w:rPr>
      </w:pPr>
      <w:r>
        <w:rPr>
          <w:rFonts w:ascii="Arial Narrow" w:eastAsia="Times New Roman" w:hAnsi="Arial Narrow"/>
          <w:lang w:val="uk-UA" w:eastAsia="ru-RU"/>
        </w:rPr>
        <w:t>О</w:t>
      </w:r>
      <w:r w:rsidR="008C4ED1">
        <w:rPr>
          <w:rFonts w:ascii="Arial Narrow" w:eastAsia="Times New Roman" w:hAnsi="Arial Narrow"/>
          <w:lang w:val="uk-UA" w:eastAsia="ru-RU"/>
        </w:rPr>
        <w:t xml:space="preserve"> </w:t>
      </w:r>
      <w:r w:rsidR="008C4ED1">
        <w:rPr>
          <w:rFonts w:ascii="Arial Narrow" w:eastAsia="Times New Roman" w:hAnsi="Arial Narrow"/>
          <w:lang w:eastAsia="ru-RU"/>
        </w:rPr>
        <w:t>возможности</w:t>
      </w:r>
      <w:r>
        <w:rPr>
          <w:rFonts w:ascii="Arial Narrow" w:eastAsia="Times New Roman" w:hAnsi="Arial Narrow"/>
          <w:lang w:val="uk-UA" w:eastAsia="ru-RU"/>
        </w:rPr>
        <w:t xml:space="preserve"> </w:t>
      </w:r>
      <w:r w:rsidR="008C4ED1">
        <w:rPr>
          <w:rFonts w:ascii="Arial Narrow" w:eastAsia="Times New Roman" w:hAnsi="Arial Narrow"/>
          <w:lang w:val="uk-UA" w:eastAsia="ru-RU"/>
        </w:rPr>
        <w:t xml:space="preserve">поставках </w:t>
      </w:r>
      <w:proofErr w:type="spellStart"/>
      <w:r w:rsidR="008C4ED1">
        <w:rPr>
          <w:rFonts w:ascii="Arial Narrow" w:eastAsia="Times New Roman" w:hAnsi="Arial Narrow"/>
          <w:lang w:val="uk-UA" w:eastAsia="ru-RU"/>
        </w:rPr>
        <w:t>металлопроката</w:t>
      </w:r>
      <w:proofErr w:type="spellEnd"/>
    </w:p>
    <w:p w:rsidR="008C4ED1" w:rsidRPr="008C4ED1" w:rsidRDefault="008C4ED1" w:rsidP="008C4ED1">
      <w:pPr>
        <w:jc w:val="both"/>
        <w:rPr>
          <w:lang w:val="uk-UA"/>
        </w:rPr>
      </w:pPr>
      <w:r>
        <w:rPr>
          <w:rFonts w:ascii="Arial Narrow" w:hAnsi="Arial Narrow"/>
        </w:rPr>
        <w:t xml:space="preserve">  </w:t>
      </w:r>
      <w:r w:rsidR="00F11DEC">
        <w:rPr>
          <w:rFonts w:ascii="Arial Narrow" w:hAnsi="Arial Narrow"/>
        </w:rPr>
        <w:t xml:space="preserve"> </w:t>
      </w:r>
      <w:r w:rsidRPr="008C4ED1">
        <w:t>Горнодобывающее предприятие ЧАО «СУХА</w:t>
      </w:r>
      <w:r w:rsidRPr="008C4ED1">
        <w:rPr>
          <w:lang w:val="uk-UA"/>
        </w:rPr>
        <w:t xml:space="preserve"> </w:t>
      </w:r>
      <w:r w:rsidRPr="008C4ED1">
        <w:t xml:space="preserve">БАЛКА» заинтересовано в приобретении  нижеуказанного металлопроката:  </w:t>
      </w:r>
    </w:p>
    <w:tbl>
      <w:tblPr>
        <w:tblW w:w="9400" w:type="dxa"/>
        <w:tblInd w:w="93" w:type="dxa"/>
        <w:tblLook w:val="04A0" w:firstRow="1" w:lastRow="0" w:firstColumn="1" w:lastColumn="0" w:noHBand="0" w:noVBand="1"/>
      </w:tblPr>
      <w:tblGrid>
        <w:gridCol w:w="592"/>
        <w:gridCol w:w="4252"/>
        <w:gridCol w:w="759"/>
        <w:gridCol w:w="960"/>
        <w:gridCol w:w="2837"/>
      </w:tblGrid>
      <w:tr w:rsidR="008C4ED1" w:rsidRPr="008C4ED1" w:rsidTr="00C316F2">
        <w:trPr>
          <w:trHeight w:val="510"/>
        </w:trPr>
        <w:tc>
          <w:tcPr>
            <w:tcW w:w="592" w:type="dxa"/>
            <w:tcBorders>
              <w:top w:val="single" w:sz="8" w:space="0" w:color="auto"/>
              <w:left w:val="single" w:sz="8" w:space="0" w:color="auto"/>
              <w:bottom w:val="nil"/>
              <w:right w:val="single" w:sz="8" w:space="0" w:color="auto"/>
            </w:tcBorders>
            <w:shd w:val="clear" w:color="auto" w:fill="auto"/>
            <w:vAlign w:val="center"/>
            <w:hideMark/>
          </w:tcPr>
          <w:p w:rsidR="008C4ED1" w:rsidRPr="008C4ED1" w:rsidRDefault="008C4ED1" w:rsidP="008C4ED1">
            <w:pPr>
              <w:jc w:val="center"/>
              <w:rPr>
                <w:color w:val="000000"/>
                <w:sz w:val="20"/>
                <w:szCs w:val="20"/>
              </w:rPr>
            </w:pPr>
            <w:r w:rsidRPr="008C4ED1">
              <w:rPr>
                <w:color w:val="000000"/>
                <w:sz w:val="20"/>
                <w:szCs w:val="20"/>
              </w:rPr>
              <w:t>№ лота</w:t>
            </w:r>
          </w:p>
        </w:tc>
        <w:tc>
          <w:tcPr>
            <w:tcW w:w="4252" w:type="dxa"/>
            <w:tcBorders>
              <w:top w:val="single" w:sz="8" w:space="0" w:color="auto"/>
              <w:left w:val="nil"/>
              <w:bottom w:val="nil"/>
              <w:right w:val="single" w:sz="8" w:space="0" w:color="auto"/>
            </w:tcBorders>
            <w:shd w:val="clear" w:color="auto" w:fill="auto"/>
            <w:vAlign w:val="center"/>
            <w:hideMark/>
          </w:tcPr>
          <w:p w:rsidR="008C4ED1" w:rsidRPr="008C4ED1" w:rsidRDefault="008C4ED1" w:rsidP="008C4ED1">
            <w:pPr>
              <w:rPr>
                <w:color w:val="000000"/>
                <w:sz w:val="20"/>
                <w:szCs w:val="20"/>
              </w:rPr>
            </w:pPr>
            <w:r w:rsidRPr="008C4ED1">
              <w:rPr>
                <w:color w:val="000000"/>
                <w:sz w:val="20"/>
                <w:szCs w:val="20"/>
              </w:rPr>
              <w:t>Наименование ТМЦ</w:t>
            </w:r>
          </w:p>
        </w:tc>
        <w:tc>
          <w:tcPr>
            <w:tcW w:w="759" w:type="dxa"/>
            <w:tcBorders>
              <w:top w:val="single" w:sz="8" w:space="0" w:color="auto"/>
              <w:left w:val="nil"/>
              <w:bottom w:val="nil"/>
              <w:right w:val="single" w:sz="8" w:space="0" w:color="auto"/>
            </w:tcBorders>
            <w:shd w:val="clear" w:color="auto" w:fill="auto"/>
            <w:vAlign w:val="center"/>
            <w:hideMark/>
          </w:tcPr>
          <w:p w:rsidR="008C4ED1" w:rsidRPr="008C4ED1" w:rsidRDefault="008C4ED1" w:rsidP="008C4ED1">
            <w:pPr>
              <w:jc w:val="center"/>
              <w:rPr>
                <w:color w:val="000000"/>
                <w:sz w:val="20"/>
                <w:szCs w:val="20"/>
              </w:rPr>
            </w:pPr>
            <w:r w:rsidRPr="008C4ED1">
              <w:rPr>
                <w:color w:val="000000"/>
                <w:sz w:val="20"/>
                <w:szCs w:val="20"/>
              </w:rPr>
              <w:t xml:space="preserve">ЕИ </w:t>
            </w:r>
          </w:p>
        </w:tc>
        <w:tc>
          <w:tcPr>
            <w:tcW w:w="960" w:type="dxa"/>
            <w:tcBorders>
              <w:top w:val="single" w:sz="8" w:space="0" w:color="auto"/>
              <w:left w:val="nil"/>
              <w:bottom w:val="nil"/>
              <w:right w:val="single" w:sz="8" w:space="0" w:color="auto"/>
            </w:tcBorders>
            <w:shd w:val="clear" w:color="auto" w:fill="auto"/>
            <w:vAlign w:val="center"/>
            <w:hideMark/>
          </w:tcPr>
          <w:p w:rsidR="008C4ED1" w:rsidRPr="008C4ED1" w:rsidRDefault="008C4ED1" w:rsidP="008C4ED1">
            <w:pPr>
              <w:jc w:val="center"/>
              <w:rPr>
                <w:color w:val="000000"/>
                <w:sz w:val="20"/>
                <w:szCs w:val="20"/>
              </w:rPr>
            </w:pPr>
            <w:r w:rsidRPr="008C4ED1">
              <w:rPr>
                <w:color w:val="000000"/>
                <w:sz w:val="20"/>
                <w:szCs w:val="20"/>
              </w:rPr>
              <w:t xml:space="preserve"> Общее кол-во </w:t>
            </w:r>
          </w:p>
        </w:tc>
        <w:tc>
          <w:tcPr>
            <w:tcW w:w="2837" w:type="dxa"/>
            <w:tcBorders>
              <w:top w:val="single" w:sz="8" w:space="0" w:color="auto"/>
              <w:left w:val="nil"/>
              <w:bottom w:val="nil"/>
              <w:right w:val="single" w:sz="8" w:space="0" w:color="auto"/>
            </w:tcBorders>
            <w:shd w:val="clear" w:color="auto" w:fill="auto"/>
            <w:vAlign w:val="center"/>
            <w:hideMark/>
          </w:tcPr>
          <w:p w:rsidR="008C4ED1" w:rsidRPr="008C4ED1" w:rsidRDefault="008C4ED1" w:rsidP="008C4ED1">
            <w:pPr>
              <w:jc w:val="center"/>
              <w:rPr>
                <w:color w:val="000000"/>
                <w:sz w:val="20"/>
                <w:szCs w:val="20"/>
              </w:rPr>
            </w:pPr>
            <w:r w:rsidRPr="008C4ED1">
              <w:rPr>
                <w:color w:val="000000"/>
                <w:sz w:val="20"/>
                <w:szCs w:val="20"/>
              </w:rPr>
              <w:t>Требования обязательного характера</w:t>
            </w:r>
          </w:p>
        </w:tc>
      </w:tr>
      <w:tr w:rsidR="008C4ED1" w:rsidRPr="008C4ED1" w:rsidTr="00C316F2">
        <w:trPr>
          <w:trHeight w:val="255"/>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8C4ED1" w:rsidP="008C4ED1">
            <w:pPr>
              <w:jc w:val="center"/>
              <w:rPr>
                <w:color w:val="000000"/>
                <w:sz w:val="20"/>
                <w:szCs w:val="20"/>
                <w:lang w:val="uk-UA"/>
              </w:rPr>
            </w:pP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color w:val="000000"/>
                <w:sz w:val="20"/>
                <w:szCs w:val="20"/>
              </w:rPr>
            </w:pP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color w:val="000000"/>
                <w:sz w:val="20"/>
                <w:szCs w:val="20"/>
                <w:lang w:val="uk-UA"/>
              </w:rPr>
            </w:pP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color w:val="000000"/>
                <w:sz w:val="20"/>
                <w:szCs w:val="20"/>
              </w:rPr>
            </w:pPr>
          </w:p>
        </w:tc>
      </w:tr>
      <w:tr w:rsidR="008C4ED1" w:rsidRPr="008C4ED1" w:rsidTr="00C316F2">
        <w:trPr>
          <w:trHeight w:val="406"/>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5</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337CDB" w:rsidP="00337CDB">
            <w:pPr>
              <w:rPr>
                <w:sz w:val="20"/>
                <w:szCs w:val="20"/>
                <w:lang w:val="uk-UA"/>
              </w:rPr>
            </w:pPr>
            <w:proofErr w:type="spellStart"/>
            <w:r w:rsidRPr="008C4ED1">
              <w:rPr>
                <w:sz w:val="20"/>
                <w:szCs w:val="20"/>
                <w:lang w:val="uk-UA"/>
              </w:rPr>
              <w:t>Двутавр</w:t>
            </w:r>
            <w:proofErr w:type="spellEnd"/>
            <w:r w:rsidRPr="008C4ED1">
              <w:rPr>
                <w:sz w:val="20"/>
                <w:szCs w:val="20"/>
                <w:lang w:val="uk-UA"/>
              </w:rPr>
              <w:t xml:space="preserve"> </w:t>
            </w:r>
            <w:r>
              <w:rPr>
                <w:sz w:val="20"/>
                <w:szCs w:val="20"/>
                <w:lang w:val="uk-UA"/>
              </w:rPr>
              <w:t>27</w:t>
            </w:r>
            <w:r w:rsidRPr="008C4ED1">
              <w:rPr>
                <w:sz w:val="20"/>
                <w:szCs w:val="20"/>
                <w:lang w:val="uk-UA"/>
              </w:rPr>
              <w:t>С</w:t>
            </w:r>
            <w:r>
              <w:rPr>
                <w:sz w:val="20"/>
                <w:szCs w:val="20"/>
                <w:lang w:val="uk-UA"/>
              </w:rPr>
              <w:t>А</w:t>
            </w:r>
            <w:r w:rsidRPr="008C4ED1">
              <w:rPr>
                <w:sz w:val="20"/>
                <w:szCs w:val="20"/>
                <w:lang w:val="uk-UA"/>
              </w:rPr>
              <w:t xml:space="preserve"> Ст3сп/</w:t>
            </w:r>
            <w:proofErr w:type="spellStart"/>
            <w:r w:rsidRPr="008C4ED1">
              <w:rPr>
                <w:sz w:val="20"/>
                <w:szCs w:val="20"/>
                <w:lang w:val="uk-UA"/>
              </w:rPr>
              <w:t>пс</w:t>
            </w:r>
            <w:proofErr w:type="spellEnd"/>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37</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337CDB" w:rsidP="00337CDB">
            <w:pPr>
              <w:jc w:val="center"/>
              <w:rPr>
                <w:sz w:val="20"/>
                <w:szCs w:val="20"/>
                <w:lang w:val="uk-UA"/>
              </w:rPr>
            </w:pPr>
            <w:proofErr w:type="spellStart"/>
            <w:r w:rsidRPr="00337CDB">
              <w:rPr>
                <w:sz w:val="20"/>
                <w:szCs w:val="20"/>
                <w:lang w:val="uk-UA"/>
              </w:rPr>
              <w:t>Мдл</w:t>
            </w:r>
            <w:proofErr w:type="spellEnd"/>
            <w:r w:rsidRPr="00337CDB">
              <w:rPr>
                <w:sz w:val="20"/>
                <w:szCs w:val="20"/>
                <w:lang w:val="uk-UA"/>
              </w:rPr>
              <w:t>. (</w:t>
            </w:r>
            <w:proofErr w:type="spellStart"/>
            <w:r w:rsidRPr="00337CDB">
              <w:rPr>
                <w:sz w:val="20"/>
                <w:szCs w:val="20"/>
                <w:lang w:val="uk-UA"/>
              </w:rPr>
              <w:t>Возможна</w:t>
            </w:r>
            <w:proofErr w:type="spellEnd"/>
            <w:r w:rsidRPr="00337CDB">
              <w:rPr>
                <w:sz w:val="20"/>
                <w:szCs w:val="20"/>
                <w:lang w:val="uk-UA"/>
              </w:rPr>
              <w:t xml:space="preserve"> </w:t>
            </w:r>
            <w:proofErr w:type="spellStart"/>
            <w:r w:rsidRPr="00337CDB">
              <w:rPr>
                <w:sz w:val="20"/>
                <w:szCs w:val="20"/>
                <w:lang w:val="uk-UA"/>
              </w:rPr>
              <w:t>замена</w:t>
            </w:r>
            <w:proofErr w:type="spellEnd"/>
            <w:r w:rsidRPr="00337CDB">
              <w:rPr>
                <w:sz w:val="20"/>
                <w:szCs w:val="20"/>
                <w:lang w:val="uk-UA"/>
              </w:rPr>
              <w:t xml:space="preserve"> на балку </w:t>
            </w:r>
            <w:r>
              <w:rPr>
                <w:sz w:val="20"/>
                <w:szCs w:val="20"/>
                <w:lang w:val="uk-UA"/>
              </w:rPr>
              <w:t>28</w:t>
            </w:r>
            <w:r w:rsidRPr="00337CDB">
              <w:rPr>
                <w:sz w:val="20"/>
                <w:szCs w:val="20"/>
                <w:lang w:val="uk-UA"/>
              </w:rPr>
              <w:t>0 IPN)</w:t>
            </w:r>
          </w:p>
        </w:tc>
      </w:tr>
      <w:tr w:rsidR="008C4ED1" w:rsidRPr="008C4ED1" w:rsidTr="00C316F2">
        <w:trPr>
          <w:trHeight w:val="406"/>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6</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lang w:val="uk-UA"/>
              </w:rPr>
            </w:pPr>
            <w:proofErr w:type="spellStart"/>
            <w:r w:rsidRPr="008C4ED1">
              <w:rPr>
                <w:sz w:val="20"/>
                <w:szCs w:val="20"/>
                <w:lang w:val="uk-UA"/>
              </w:rPr>
              <w:t>Двутавр</w:t>
            </w:r>
            <w:proofErr w:type="spellEnd"/>
            <w:r w:rsidRPr="008C4ED1">
              <w:rPr>
                <w:sz w:val="20"/>
                <w:szCs w:val="20"/>
                <w:lang w:val="uk-UA"/>
              </w:rPr>
              <w:t xml:space="preserve"> 36С Ст3сп/</w:t>
            </w:r>
            <w:proofErr w:type="spellStart"/>
            <w:r w:rsidRPr="008C4ED1">
              <w:rPr>
                <w:sz w:val="20"/>
                <w:szCs w:val="20"/>
                <w:lang w:val="uk-UA"/>
              </w:rPr>
              <w:t>пс</w:t>
            </w:r>
            <w:proofErr w:type="spellEnd"/>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2,8</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proofErr w:type="spellStart"/>
            <w:r w:rsidRPr="008C4ED1">
              <w:rPr>
                <w:sz w:val="20"/>
                <w:szCs w:val="20"/>
                <w:lang w:val="uk-UA"/>
              </w:rPr>
              <w:t>Мдл</w:t>
            </w:r>
            <w:proofErr w:type="spellEnd"/>
            <w:r w:rsidRPr="008C4ED1">
              <w:rPr>
                <w:sz w:val="20"/>
                <w:szCs w:val="20"/>
                <w:lang w:val="uk-UA"/>
              </w:rPr>
              <w:t>. (</w:t>
            </w:r>
            <w:proofErr w:type="spellStart"/>
            <w:r w:rsidRPr="008C4ED1">
              <w:rPr>
                <w:sz w:val="20"/>
                <w:szCs w:val="20"/>
                <w:lang w:val="uk-UA"/>
              </w:rPr>
              <w:t>Возможна</w:t>
            </w:r>
            <w:proofErr w:type="spellEnd"/>
            <w:r w:rsidRPr="008C4ED1">
              <w:rPr>
                <w:sz w:val="20"/>
                <w:szCs w:val="20"/>
                <w:lang w:val="uk-UA"/>
              </w:rPr>
              <w:t xml:space="preserve"> </w:t>
            </w:r>
            <w:proofErr w:type="spellStart"/>
            <w:r w:rsidRPr="008C4ED1">
              <w:rPr>
                <w:sz w:val="20"/>
                <w:szCs w:val="20"/>
                <w:lang w:val="uk-UA"/>
              </w:rPr>
              <w:t>замена</w:t>
            </w:r>
            <w:proofErr w:type="spellEnd"/>
            <w:r w:rsidRPr="008C4ED1">
              <w:rPr>
                <w:sz w:val="20"/>
                <w:szCs w:val="20"/>
                <w:lang w:val="uk-UA"/>
              </w:rPr>
              <w:t xml:space="preserve"> на балку 360 IPN)</w:t>
            </w:r>
          </w:p>
        </w:tc>
      </w:tr>
      <w:tr w:rsidR="008C4ED1" w:rsidRPr="008C4ED1" w:rsidTr="00C316F2">
        <w:trPr>
          <w:trHeight w:val="265"/>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7</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proofErr w:type="spellStart"/>
            <w:r w:rsidRPr="008C4ED1">
              <w:rPr>
                <w:sz w:val="20"/>
                <w:szCs w:val="20"/>
              </w:rPr>
              <w:t>Двутавр</w:t>
            </w:r>
            <w:proofErr w:type="spellEnd"/>
            <w:r w:rsidRPr="008C4ED1">
              <w:rPr>
                <w:sz w:val="20"/>
                <w:szCs w:val="20"/>
              </w:rPr>
              <w:t xml:space="preserve"> 30 Ст3сп/</w:t>
            </w:r>
            <w:proofErr w:type="spellStart"/>
            <w:r w:rsidRPr="008C4ED1">
              <w:rPr>
                <w:sz w:val="20"/>
                <w:szCs w:val="20"/>
              </w:rPr>
              <w:t>пс</w:t>
            </w:r>
            <w:proofErr w:type="spellEnd"/>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2,6</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roofErr w:type="spellStart"/>
            <w:r w:rsidRPr="008C4ED1">
              <w:rPr>
                <w:sz w:val="20"/>
                <w:szCs w:val="20"/>
              </w:rPr>
              <w:t>Мдл</w:t>
            </w:r>
            <w:proofErr w:type="spellEnd"/>
            <w:r w:rsidRPr="008C4ED1">
              <w:rPr>
                <w:sz w:val="20"/>
                <w:szCs w:val="20"/>
              </w:rPr>
              <w:t xml:space="preserve"> L=12м.</w:t>
            </w:r>
          </w:p>
        </w:tc>
      </w:tr>
      <w:tr w:rsidR="008C4ED1" w:rsidRPr="008C4ED1" w:rsidTr="00C316F2">
        <w:trPr>
          <w:trHeight w:val="277"/>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9</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337CDB" w:rsidP="00337CDB">
            <w:pPr>
              <w:rPr>
                <w:sz w:val="20"/>
                <w:szCs w:val="20"/>
              </w:rPr>
            </w:pPr>
            <w:r w:rsidRPr="00337CDB">
              <w:rPr>
                <w:sz w:val="20"/>
                <w:szCs w:val="20"/>
              </w:rPr>
              <w:t>Круг 1</w:t>
            </w:r>
            <w:r>
              <w:rPr>
                <w:sz w:val="20"/>
                <w:szCs w:val="20"/>
                <w:lang w:val="uk-UA"/>
              </w:rPr>
              <w:t>2</w:t>
            </w:r>
            <w:r w:rsidRPr="00337CDB">
              <w:rPr>
                <w:sz w:val="20"/>
                <w:szCs w:val="20"/>
              </w:rPr>
              <w:t>0ст.45 ГОСТ2590-2006</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0,06</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6171C7" w:rsidRPr="008C4ED1" w:rsidTr="00C316F2">
        <w:trPr>
          <w:trHeight w:val="469"/>
        </w:trPr>
        <w:tc>
          <w:tcPr>
            <w:tcW w:w="592" w:type="dxa"/>
            <w:tcBorders>
              <w:top w:val="nil"/>
              <w:left w:val="single" w:sz="4" w:space="0" w:color="auto"/>
              <w:bottom w:val="single" w:sz="4" w:space="0" w:color="auto"/>
              <w:right w:val="single" w:sz="4" w:space="0" w:color="auto"/>
            </w:tcBorders>
            <w:shd w:val="clear" w:color="auto" w:fill="auto"/>
            <w:vAlign w:val="center"/>
          </w:tcPr>
          <w:p w:rsidR="006171C7" w:rsidRDefault="00042F8E" w:rsidP="008C4ED1">
            <w:pPr>
              <w:jc w:val="center"/>
              <w:rPr>
                <w:sz w:val="20"/>
                <w:szCs w:val="20"/>
                <w:lang w:val="uk-UA"/>
              </w:rPr>
            </w:pPr>
            <w:r>
              <w:rPr>
                <w:sz w:val="20"/>
                <w:szCs w:val="20"/>
                <w:lang w:val="uk-UA"/>
              </w:rPr>
              <w:t>10</w:t>
            </w:r>
          </w:p>
        </w:tc>
        <w:tc>
          <w:tcPr>
            <w:tcW w:w="4252" w:type="dxa"/>
            <w:tcBorders>
              <w:top w:val="nil"/>
              <w:left w:val="nil"/>
              <w:bottom w:val="single" w:sz="4" w:space="0" w:color="auto"/>
              <w:right w:val="single" w:sz="4" w:space="0" w:color="auto"/>
            </w:tcBorders>
            <w:shd w:val="clear" w:color="auto" w:fill="auto"/>
            <w:vAlign w:val="center"/>
          </w:tcPr>
          <w:p w:rsidR="006171C7" w:rsidRPr="008C4ED1" w:rsidRDefault="006171C7" w:rsidP="006171C7">
            <w:pPr>
              <w:rPr>
                <w:sz w:val="20"/>
                <w:szCs w:val="20"/>
              </w:rPr>
            </w:pPr>
            <w:r w:rsidRPr="006171C7">
              <w:rPr>
                <w:sz w:val="20"/>
                <w:szCs w:val="20"/>
              </w:rPr>
              <w:t xml:space="preserve">Круг </w:t>
            </w:r>
            <w:r w:rsidR="00A64F12">
              <w:rPr>
                <w:sz w:val="20"/>
                <w:szCs w:val="20"/>
                <w:lang w:val="uk-UA"/>
              </w:rPr>
              <w:t xml:space="preserve">120  </w:t>
            </w:r>
            <w:r w:rsidRPr="006171C7">
              <w:rPr>
                <w:sz w:val="20"/>
                <w:szCs w:val="20"/>
              </w:rPr>
              <w:t>12ХН3А ДСТУ4738:2007</w:t>
            </w:r>
          </w:p>
        </w:tc>
        <w:tc>
          <w:tcPr>
            <w:tcW w:w="759" w:type="dxa"/>
            <w:tcBorders>
              <w:top w:val="nil"/>
              <w:left w:val="nil"/>
              <w:bottom w:val="single" w:sz="4" w:space="0" w:color="auto"/>
              <w:right w:val="single" w:sz="4" w:space="0" w:color="auto"/>
            </w:tcBorders>
            <w:shd w:val="clear" w:color="auto" w:fill="auto"/>
            <w:vAlign w:val="center"/>
          </w:tcPr>
          <w:p w:rsidR="006171C7" w:rsidRPr="00A64F12" w:rsidRDefault="00A64F12" w:rsidP="008C4ED1">
            <w:pPr>
              <w:jc w:val="center"/>
              <w:rPr>
                <w:sz w:val="20"/>
                <w:szCs w:val="20"/>
                <w:lang w:val="uk-UA"/>
              </w:rPr>
            </w:pPr>
            <w:r>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6171C7" w:rsidRDefault="00337CDB" w:rsidP="008C4ED1">
            <w:pPr>
              <w:jc w:val="center"/>
              <w:rPr>
                <w:sz w:val="20"/>
                <w:szCs w:val="20"/>
                <w:lang w:val="uk-UA"/>
              </w:rPr>
            </w:pPr>
            <w:r>
              <w:rPr>
                <w:sz w:val="20"/>
                <w:szCs w:val="20"/>
                <w:lang w:val="uk-UA"/>
              </w:rPr>
              <w:t>0,12</w:t>
            </w:r>
          </w:p>
        </w:tc>
        <w:tc>
          <w:tcPr>
            <w:tcW w:w="2837" w:type="dxa"/>
            <w:tcBorders>
              <w:top w:val="nil"/>
              <w:left w:val="nil"/>
              <w:bottom w:val="single" w:sz="4" w:space="0" w:color="auto"/>
              <w:right w:val="single" w:sz="4" w:space="0" w:color="auto"/>
            </w:tcBorders>
            <w:shd w:val="clear" w:color="auto" w:fill="auto"/>
            <w:vAlign w:val="center"/>
          </w:tcPr>
          <w:p w:rsidR="006171C7" w:rsidRPr="008C4ED1" w:rsidRDefault="006171C7" w:rsidP="008C4ED1">
            <w:pPr>
              <w:jc w:val="center"/>
              <w:rPr>
                <w:sz w:val="20"/>
                <w:szCs w:val="20"/>
              </w:rPr>
            </w:pPr>
          </w:p>
        </w:tc>
      </w:tr>
      <w:tr w:rsidR="008C4ED1" w:rsidRPr="008C4ED1" w:rsidTr="00C316F2">
        <w:trPr>
          <w:trHeight w:val="46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11</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8C4ED1">
              <w:rPr>
                <w:sz w:val="20"/>
                <w:szCs w:val="20"/>
              </w:rPr>
              <w:t>Круг 105 12ХН3А ДСТУ4738:2007</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0,25</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Возможна замена на  Круг 110 12ХН3А ДСТУ4738:2007</w:t>
            </w:r>
          </w:p>
        </w:tc>
      </w:tr>
      <w:tr w:rsidR="00785797" w:rsidRPr="008C4ED1" w:rsidTr="00C316F2">
        <w:trPr>
          <w:trHeight w:val="469"/>
        </w:trPr>
        <w:tc>
          <w:tcPr>
            <w:tcW w:w="592" w:type="dxa"/>
            <w:tcBorders>
              <w:top w:val="nil"/>
              <w:left w:val="single" w:sz="4" w:space="0" w:color="auto"/>
              <w:bottom w:val="single" w:sz="4" w:space="0" w:color="auto"/>
              <w:right w:val="single" w:sz="4" w:space="0" w:color="auto"/>
            </w:tcBorders>
            <w:shd w:val="clear" w:color="auto" w:fill="auto"/>
            <w:vAlign w:val="center"/>
          </w:tcPr>
          <w:p w:rsidR="00785797" w:rsidRDefault="00042F8E" w:rsidP="008C4ED1">
            <w:pPr>
              <w:jc w:val="center"/>
              <w:rPr>
                <w:sz w:val="20"/>
                <w:szCs w:val="20"/>
                <w:lang w:val="uk-UA"/>
              </w:rPr>
            </w:pPr>
            <w:r>
              <w:rPr>
                <w:sz w:val="20"/>
                <w:szCs w:val="20"/>
                <w:lang w:val="uk-UA"/>
              </w:rPr>
              <w:t>12</w:t>
            </w:r>
          </w:p>
        </w:tc>
        <w:tc>
          <w:tcPr>
            <w:tcW w:w="4252" w:type="dxa"/>
            <w:tcBorders>
              <w:top w:val="nil"/>
              <w:left w:val="nil"/>
              <w:bottom w:val="single" w:sz="4" w:space="0" w:color="auto"/>
              <w:right w:val="single" w:sz="4" w:space="0" w:color="auto"/>
            </w:tcBorders>
            <w:shd w:val="clear" w:color="auto" w:fill="auto"/>
            <w:vAlign w:val="center"/>
          </w:tcPr>
          <w:p w:rsidR="00785797" w:rsidRPr="008C4ED1" w:rsidRDefault="00785797" w:rsidP="0045028D">
            <w:pPr>
              <w:rPr>
                <w:sz w:val="20"/>
                <w:szCs w:val="20"/>
              </w:rPr>
            </w:pPr>
            <w:r w:rsidRPr="0045028D">
              <w:rPr>
                <w:sz w:val="20"/>
                <w:szCs w:val="20"/>
              </w:rPr>
              <w:t xml:space="preserve">Круг </w:t>
            </w:r>
            <w:r w:rsidR="0045028D" w:rsidRPr="0045028D">
              <w:rPr>
                <w:sz w:val="20"/>
                <w:szCs w:val="20"/>
                <w:lang w:val="uk-UA"/>
              </w:rPr>
              <w:t>100</w:t>
            </w:r>
            <w:r w:rsidRPr="0045028D">
              <w:rPr>
                <w:sz w:val="20"/>
                <w:szCs w:val="20"/>
              </w:rPr>
              <w:t>ст.45 ГОСТ2590-2006</w:t>
            </w:r>
          </w:p>
        </w:tc>
        <w:tc>
          <w:tcPr>
            <w:tcW w:w="759" w:type="dxa"/>
            <w:tcBorders>
              <w:top w:val="nil"/>
              <w:left w:val="nil"/>
              <w:bottom w:val="single" w:sz="4" w:space="0" w:color="auto"/>
              <w:right w:val="single" w:sz="4" w:space="0" w:color="auto"/>
            </w:tcBorders>
            <w:shd w:val="clear" w:color="auto" w:fill="auto"/>
          </w:tcPr>
          <w:p w:rsidR="00785797" w:rsidRDefault="00785797" w:rsidP="008C4ED1">
            <w:pPr>
              <w:rPr>
                <w:sz w:val="20"/>
                <w:szCs w:val="20"/>
                <w:lang w:val="uk-UA"/>
              </w:rPr>
            </w:pPr>
          </w:p>
          <w:p w:rsidR="00785797" w:rsidRPr="008C4ED1" w:rsidRDefault="00785797" w:rsidP="008C4ED1">
            <w:pPr>
              <w:rPr>
                <w:sz w:val="20"/>
                <w:szCs w:val="20"/>
                <w:lang w:val="uk-UA"/>
              </w:rPr>
            </w:pPr>
            <w:r>
              <w:rPr>
                <w:sz w:val="20"/>
                <w:szCs w:val="20"/>
                <w:lang w:val="uk-UA"/>
              </w:rPr>
              <w:t xml:space="preserve">  ТН</w:t>
            </w:r>
          </w:p>
        </w:tc>
        <w:tc>
          <w:tcPr>
            <w:tcW w:w="960" w:type="dxa"/>
            <w:tcBorders>
              <w:top w:val="nil"/>
              <w:left w:val="nil"/>
              <w:bottom w:val="single" w:sz="4" w:space="0" w:color="auto"/>
              <w:right w:val="single" w:sz="4" w:space="0" w:color="auto"/>
            </w:tcBorders>
            <w:shd w:val="clear" w:color="auto" w:fill="auto"/>
            <w:vAlign w:val="center"/>
          </w:tcPr>
          <w:p w:rsidR="00785797" w:rsidRDefault="00337CDB" w:rsidP="008C4ED1">
            <w:pPr>
              <w:jc w:val="center"/>
              <w:rPr>
                <w:sz w:val="20"/>
                <w:szCs w:val="20"/>
                <w:lang w:val="uk-UA"/>
              </w:rPr>
            </w:pPr>
            <w:r>
              <w:rPr>
                <w:sz w:val="20"/>
                <w:szCs w:val="20"/>
                <w:lang w:val="uk-UA"/>
              </w:rPr>
              <w:t>0,1</w:t>
            </w:r>
          </w:p>
        </w:tc>
        <w:tc>
          <w:tcPr>
            <w:tcW w:w="2837" w:type="dxa"/>
            <w:tcBorders>
              <w:top w:val="nil"/>
              <w:left w:val="nil"/>
              <w:bottom w:val="single" w:sz="4" w:space="0" w:color="auto"/>
              <w:right w:val="single" w:sz="4" w:space="0" w:color="auto"/>
            </w:tcBorders>
            <w:shd w:val="clear" w:color="auto" w:fill="auto"/>
            <w:vAlign w:val="center"/>
          </w:tcPr>
          <w:p w:rsidR="00785797" w:rsidRPr="008C4ED1" w:rsidRDefault="00785797" w:rsidP="008C4ED1">
            <w:pPr>
              <w:jc w:val="center"/>
              <w:rPr>
                <w:sz w:val="20"/>
                <w:szCs w:val="20"/>
              </w:rPr>
            </w:pPr>
          </w:p>
        </w:tc>
      </w:tr>
      <w:tr w:rsidR="008C4ED1" w:rsidRPr="008C4ED1" w:rsidTr="00C316F2">
        <w:trPr>
          <w:trHeight w:val="46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13</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Круг 1</w:t>
            </w:r>
            <w:r w:rsidRPr="008C4ED1">
              <w:rPr>
                <w:sz w:val="20"/>
                <w:szCs w:val="20"/>
                <w:lang w:val="uk-UA"/>
              </w:rPr>
              <w:t>0</w:t>
            </w:r>
            <w:r w:rsidRPr="008C4ED1">
              <w:rPr>
                <w:sz w:val="20"/>
                <w:szCs w:val="20"/>
              </w:rPr>
              <w:t xml:space="preserve"> Ст3сп ГОСТ 2590-2006</w:t>
            </w:r>
          </w:p>
        </w:tc>
        <w:tc>
          <w:tcPr>
            <w:tcW w:w="759" w:type="dxa"/>
            <w:tcBorders>
              <w:top w:val="nil"/>
              <w:left w:val="nil"/>
              <w:bottom w:val="single" w:sz="4" w:space="0" w:color="auto"/>
              <w:right w:val="single" w:sz="4" w:space="0" w:color="auto"/>
            </w:tcBorders>
            <w:shd w:val="clear" w:color="auto" w:fill="auto"/>
          </w:tcPr>
          <w:p w:rsidR="008C4ED1" w:rsidRPr="008C4ED1" w:rsidRDefault="008C4ED1" w:rsidP="008C4ED1">
            <w:r w:rsidRPr="008C4ED1">
              <w:rPr>
                <w:sz w:val="20"/>
                <w:szCs w:val="20"/>
                <w:lang w:val="uk-UA"/>
              </w:rPr>
              <w:t xml:space="preserve">  </w:t>
            </w: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B6E49">
            <w:pPr>
              <w:jc w:val="center"/>
              <w:rPr>
                <w:sz w:val="20"/>
                <w:szCs w:val="20"/>
                <w:lang w:val="uk-UA"/>
              </w:rPr>
            </w:pPr>
            <w:r>
              <w:rPr>
                <w:sz w:val="20"/>
                <w:szCs w:val="20"/>
                <w:lang w:val="uk-UA"/>
              </w:rPr>
              <w:t>0,27</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14</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Круг 1</w:t>
            </w:r>
            <w:r w:rsidRPr="008C4ED1">
              <w:rPr>
                <w:sz w:val="20"/>
                <w:szCs w:val="20"/>
                <w:lang w:val="uk-UA"/>
              </w:rPr>
              <w:t>2</w:t>
            </w:r>
            <w:r w:rsidRPr="008C4ED1">
              <w:rPr>
                <w:sz w:val="20"/>
                <w:szCs w:val="20"/>
              </w:rPr>
              <w:t xml:space="preserve"> Ст3сп ГОСТ 2590-2006</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1,1</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16</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8C4ED1">
              <w:rPr>
                <w:sz w:val="20"/>
                <w:szCs w:val="20"/>
              </w:rPr>
              <w:t>Круг 24 Ст3сп ГОСТ2590-88</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12</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 </w:t>
            </w:r>
          </w:p>
        </w:tc>
      </w:tr>
      <w:tr w:rsidR="00A64F12"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A64F12" w:rsidRDefault="00042F8E" w:rsidP="008C4ED1">
            <w:pPr>
              <w:jc w:val="center"/>
              <w:rPr>
                <w:sz w:val="20"/>
                <w:szCs w:val="20"/>
                <w:lang w:val="uk-UA"/>
              </w:rPr>
            </w:pPr>
            <w:r>
              <w:rPr>
                <w:sz w:val="20"/>
                <w:szCs w:val="20"/>
                <w:lang w:val="uk-UA"/>
              </w:rPr>
              <w:t>17</w:t>
            </w:r>
          </w:p>
        </w:tc>
        <w:tc>
          <w:tcPr>
            <w:tcW w:w="4252" w:type="dxa"/>
            <w:tcBorders>
              <w:top w:val="nil"/>
              <w:left w:val="nil"/>
              <w:bottom w:val="single" w:sz="4" w:space="0" w:color="auto"/>
              <w:right w:val="single" w:sz="4" w:space="0" w:color="auto"/>
            </w:tcBorders>
            <w:shd w:val="clear" w:color="auto" w:fill="auto"/>
            <w:vAlign w:val="center"/>
          </w:tcPr>
          <w:p w:rsidR="00A64F12" w:rsidRDefault="00337CDB" w:rsidP="00337CDB">
            <w:pPr>
              <w:rPr>
                <w:sz w:val="20"/>
                <w:szCs w:val="20"/>
              </w:rPr>
            </w:pPr>
            <w:r>
              <w:rPr>
                <w:sz w:val="20"/>
                <w:szCs w:val="20"/>
              </w:rPr>
              <w:t xml:space="preserve">Круг </w:t>
            </w:r>
            <w:r>
              <w:rPr>
                <w:sz w:val="20"/>
                <w:szCs w:val="20"/>
                <w:lang w:val="uk-UA"/>
              </w:rPr>
              <w:t>250</w:t>
            </w:r>
            <w:r w:rsidRPr="00337CDB">
              <w:rPr>
                <w:sz w:val="20"/>
                <w:szCs w:val="20"/>
              </w:rPr>
              <w:t>ст.3</w:t>
            </w:r>
            <w:r>
              <w:rPr>
                <w:sz w:val="20"/>
                <w:szCs w:val="20"/>
                <w:lang w:val="uk-UA"/>
              </w:rPr>
              <w:t>0</w:t>
            </w:r>
            <w:r w:rsidRPr="00337CDB">
              <w:rPr>
                <w:sz w:val="20"/>
                <w:szCs w:val="20"/>
              </w:rPr>
              <w:t>ХГСА  ГОСТ2590-2006</w:t>
            </w:r>
          </w:p>
        </w:tc>
        <w:tc>
          <w:tcPr>
            <w:tcW w:w="759" w:type="dxa"/>
            <w:tcBorders>
              <w:top w:val="nil"/>
              <w:left w:val="nil"/>
              <w:bottom w:val="single" w:sz="4" w:space="0" w:color="auto"/>
              <w:right w:val="single" w:sz="4" w:space="0" w:color="auto"/>
            </w:tcBorders>
            <w:shd w:val="clear" w:color="auto" w:fill="auto"/>
            <w:vAlign w:val="center"/>
          </w:tcPr>
          <w:p w:rsidR="00A64F12" w:rsidRPr="00A64F12" w:rsidRDefault="00A64F12" w:rsidP="008C4ED1">
            <w:pPr>
              <w:jc w:val="center"/>
              <w:rPr>
                <w:sz w:val="20"/>
                <w:szCs w:val="20"/>
                <w:lang w:val="uk-UA"/>
              </w:rPr>
            </w:pPr>
            <w:r>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A64F12" w:rsidRDefault="00337CDB" w:rsidP="00071907">
            <w:pPr>
              <w:jc w:val="center"/>
              <w:rPr>
                <w:sz w:val="20"/>
                <w:szCs w:val="20"/>
                <w:lang w:val="uk-UA"/>
              </w:rPr>
            </w:pPr>
            <w:r>
              <w:rPr>
                <w:sz w:val="20"/>
                <w:szCs w:val="20"/>
                <w:lang w:val="uk-UA"/>
              </w:rPr>
              <w:t>0,11</w:t>
            </w:r>
          </w:p>
        </w:tc>
        <w:tc>
          <w:tcPr>
            <w:tcW w:w="2837" w:type="dxa"/>
            <w:tcBorders>
              <w:top w:val="nil"/>
              <w:left w:val="nil"/>
              <w:bottom w:val="single" w:sz="4" w:space="0" w:color="auto"/>
              <w:right w:val="single" w:sz="4" w:space="0" w:color="auto"/>
            </w:tcBorders>
            <w:shd w:val="clear" w:color="auto" w:fill="auto"/>
            <w:vAlign w:val="center"/>
          </w:tcPr>
          <w:p w:rsidR="00A64F12" w:rsidRPr="008C4ED1" w:rsidRDefault="00A64F12" w:rsidP="008C4ED1">
            <w:pPr>
              <w:jc w:val="center"/>
              <w:rPr>
                <w:sz w:val="20"/>
                <w:szCs w:val="20"/>
              </w:rPr>
            </w:pPr>
          </w:p>
        </w:tc>
      </w:tr>
      <w:tr w:rsidR="00A64F12"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A64F12" w:rsidRDefault="00042F8E" w:rsidP="008C4ED1">
            <w:pPr>
              <w:jc w:val="center"/>
              <w:rPr>
                <w:sz w:val="20"/>
                <w:szCs w:val="20"/>
                <w:lang w:val="uk-UA"/>
              </w:rPr>
            </w:pPr>
            <w:r>
              <w:rPr>
                <w:sz w:val="20"/>
                <w:szCs w:val="20"/>
                <w:lang w:val="uk-UA"/>
              </w:rPr>
              <w:t>18</w:t>
            </w:r>
          </w:p>
        </w:tc>
        <w:tc>
          <w:tcPr>
            <w:tcW w:w="4252" w:type="dxa"/>
            <w:tcBorders>
              <w:top w:val="nil"/>
              <w:left w:val="nil"/>
              <w:bottom w:val="single" w:sz="4" w:space="0" w:color="auto"/>
              <w:right w:val="single" w:sz="4" w:space="0" w:color="auto"/>
            </w:tcBorders>
            <w:shd w:val="clear" w:color="auto" w:fill="auto"/>
            <w:vAlign w:val="center"/>
          </w:tcPr>
          <w:p w:rsidR="00A64F12" w:rsidRDefault="00337CDB" w:rsidP="00F80340">
            <w:pPr>
              <w:rPr>
                <w:sz w:val="20"/>
                <w:szCs w:val="20"/>
              </w:rPr>
            </w:pPr>
            <w:r>
              <w:rPr>
                <w:sz w:val="20"/>
                <w:szCs w:val="20"/>
              </w:rPr>
              <w:t xml:space="preserve">Круг </w:t>
            </w:r>
            <w:r>
              <w:rPr>
                <w:sz w:val="20"/>
                <w:szCs w:val="20"/>
                <w:lang w:val="uk-UA"/>
              </w:rPr>
              <w:t>9</w:t>
            </w:r>
            <w:r w:rsidRPr="008C4ED1">
              <w:rPr>
                <w:sz w:val="20"/>
                <w:szCs w:val="20"/>
              </w:rPr>
              <w:t>0 12ХН3А ДСТУ4738:2007</w:t>
            </w:r>
          </w:p>
        </w:tc>
        <w:tc>
          <w:tcPr>
            <w:tcW w:w="759" w:type="dxa"/>
            <w:tcBorders>
              <w:top w:val="nil"/>
              <w:left w:val="nil"/>
              <w:bottom w:val="single" w:sz="4" w:space="0" w:color="auto"/>
              <w:right w:val="single" w:sz="4" w:space="0" w:color="auto"/>
            </w:tcBorders>
            <w:shd w:val="clear" w:color="auto" w:fill="auto"/>
            <w:vAlign w:val="center"/>
          </w:tcPr>
          <w:p w:rsidR="00A64F12" w:rsidRPr="00A64F12" w:rsidRDefault="00A64F12" w:rsidP="008C4ED1">
            <w:pPr>
              <w:jc w:val="center"/>
              <w:rPr>
                <w:sz w:val="20"/>
                <w:szCs w:val="20"/>
                <w:lang w:val="uk-UA"/>
              </w:rPr>
            </w:pPr>
            <w:r>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A64F12" w:rsidRDefault="00337CDB" w:rsidP="00071907">
            <w:pPr>
              <w:jc w:val="center"/>
              <w:rPr>
                <w:sz w:val="20"/>
                <w:szCs w:val="20"/>
                <w:lang w:val="uk-UA"/>
              </w:rPr>
            </w:pPr>
            <w:r>
              <w:rPr>
                <w:sz w:val="20"/>
                <w:szCs w:val="20"/>
                <w:lang w:val="uk-UA"/>
              </w:rPr>
              <w:t>0,06</w:t>
            </w:r>
          </w:p>
        </w:tc>
        <w:tc>
          <w:tcPr>
            <w:tcW w:w="2837" w:type="dxa"/>
            <w:tcBorders>
              <w:top w:val="nil"/>
              <w:left w:val="nil"/>
              <w:bottom w:val="single" w:sz="4" w:space="0" w:color="auto"/>
              <w:right w:val="single" w:sz="4" w:space="0" w:color="auto"/>
            </w:tcBorders>
            <w:shd w:val="clear" w:color="auto" w:fill="auto"/>
            <w:vAlign w:val="center"/>
          </w:tcPr>
          <w:p w:rsidR="00A64F12" w:rsidRPr="008C4ED1" w:rsidRDefault="00A64F12" w:rsidP="008C4ED1">
            <w:pPr>
              <w:jc w:val="center"/>
              <w:rPr>
                <w:sz w:val="20"/>
                <w:szCs w:val="20"/>
              </w:rPr>
            </w:pPr>
          </w:p>
        </w:tc>
      </w:tr>
      <w:tr w:rsidR="00785797"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785797" w:rsidRDefault="00042F8E" w:rsidP="008C4ED1">
            <w:pPr>
              <w:jc w:val="center"/>
              <w:rPr>
                <w:sz w:val="20"/>
                <w:szCs w:val="20"/>
                <w:lang w:val="uk-UA"/>
              </w:rPr>
            </w:pPr>
            <w:r>
              <w:rPr>
                <w:sz w:val="20"/>
                <w:szCs w:val="20"/>
                <w:lang w:val="uk-UA"/>
              </w:rPr>
              <w:t>19</w:t>
            </w:r>
          </w:p>
        </w:tc>
        <w:tc>
          <w:tcPr>
            <w:tcW w:w="4252" w:type="dxa"/>
            <w:tcBorders>
              <w:top w:val="nil"/>
              <w:left w:val="nil"/>
              <w:bottom w:val="single" w:sz="4" w:space="0" w:color="auto"/>
              <w:right w:val="single" w:sz="4" w:space="0" w:color="auto"/>
            </w:tcBorders>
            <w:shd w:val="clear" w:color="auto" w:fill="auto"/>
            <w:vAlign w:val="center"/>
          </w:tcPr>
          <w:p w:rsidR="00785797" w:rsidRPr="008C4ED1" w:rsidRDefault="00F80340" w:rsidP="00F80340">
            <w:pPr>
              <w:rPr>
                <w:sz w:val="20"/>
                <w:szCs w:val="20"/>
              </w:rPr>
            </w:pPr>
            <w:r>
              <w:rPr>
                <w:sz w:val="20"/>
                <w:szCs w:val="20"/>
              </w:rPr>
              <w:t xml:space="preserve">Круг </w:t>
            </w:r>
            <w:r>
              <w:rPr>
                <w:sz w:val="20"/>
                <w:szCs w:val="20"/>
                <w:lang w:val="uk-UA"/>
              </w:rPr>
              <w:t>20</w:t>
            </w:r>
            <w:r w:rsidRPr="00F80340">
              <w:rPr>
                <w:sz w:val="20"/>
                <w:szCs w:val="20"/>
              </w:rPr>
              <w:t>ст.45 ГОСТ2590-2006</w:t>
            </w:r>
          </w:p>
        </w:tc>
        <w:tc>
          <w:tcPr>
            <w:tcW w:w="759" w:type="dxa"/>
            <w:tcBorders>
              <w:top w:val="nil"/>
              <w:left w:val="nil"/>
              <w:bottom w:val="single" w:sz="4" w:space="0" w:color="auto"/>
              <w:right w:val="single" w:sz="4" w:space="0" w:color="auto"/>
            </w:tcBorders>
            <w:shd w:val="clear" w:color="auto" w:fill="auto"/>
            <w:vAlign w:val="center"/>
          </w:tcPr>
          <w:p w:rsidR="00785797" w:rsidRPr="008C4ED1" w:rsidRDefault="00785797" w:rsidP="008C4ED1">
            <w:pPr>
              <w:jc w:val="center"/>
              <w:rPr>
                <w:sz w:val="20"/>
                <w:szCs w:val="20"/>
              </w:rPr>
            </w:pPr>
            <w:r>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785797" w:rsidRDefault="00337CDB" w:rsidP="00071907">
            <w:pPr>
              <w:jc w:val="center"/>
              <w:rPr>
                <w:sz w:val="20"/>
                <w:szCs w:val="20"/>
                <w:lang w:val="uk-UA"/>
              </w:rPr>
            </w:pPr>
            <w:r>
              <w:rPr>
                <w:sz w:val="20"/>
                <w:szCs w:val="20"/>
                <w:lang w:val="uk-UA"/>
              </w:rPr>
              <w:t>0,05</w:t>
            </w:r>
          </w:p>
        </w:tc>
        <w:tc>
          <w:tcPr>
            <w:tcW w:w="2837" w:type="dxa"/>
            <w:tcBorders>
              <w:top w:val="nil"/>
              <w:left w:val="nil"/>
              <w:bottom w:val="single" w:sz="4" w:space="0" w:color="auto"/>
              <w:right w:val="single" w:sz="4" w:space="0" w:color="auto"/>
            </w:tcBorders>
            <w:shd w:val="clear" w:color="auto" w:fill="auto"/>
            <w:vAlign w:val="center"/>
          </w:tcPr>
          <w:p w:rsidR="00785797" w:rsidRPr="008C4ED1" w:rsidRDefault="00785797"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20</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8C4ED1">
              <w:rPr>
                <w:sz w:val="20"/>
                <w:szCs w:val="20"/>
              </w:rPr>
              <w:t xml:space="preserve">Круг </w:t>
            </w:r>
            <w:r w:rsidRPr="008C4ED1">
              <w:rPr>
                <w:sz w:val="20"/>
                <w:szCs w:val="20"/>
                <w:lang w:val="uk-UA"/>
              </w:rPr>
              <w:t>16</w:t>
            </w:r>
            <w:r w:rsidRPr="008C4ED1">
              <w:rPr>
                <w:sz w:val="20"/>
                <w:szCs w:val="20"/>
              </w:rPr>
              <w:t xml:space="preserve"> Ст3сп ГОСТ2590-88</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F80340">
            <w:pPr>
              <w:jc w:val="center"/>
              <w:rPr>
                <w:sz w:val="20"/>
                <w:szCs w:val="20"/>
                <w:lang w:val="uk-UA"/>
              </w:rPr>
            </w:pPr>
            <w:r>
              <w:rPr>
                <w:sz w:val="20"/>
                <w:szCs w:val="20"/>
                <w:lang w:val="uk-UA"/>
              </w:rPr>
              <w:t>0,72</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 </w:t>
            </w: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21</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Круг </w:t>
            </w:r>
            <w:r w:rsidRPr="008C4ED1">
              <w:rPr>
                <w:sz w:val="20"/>
                <w:szCs w:val="20"/>
                <w:lang w:val="uk-UA"/>
              </w:rPr>
              <w:t>3</w:t>
            </w:r>
            <w:r w:rsidRPr="008C4ED1">
              <w:rPr>
                <w:sz w:val="20"/>
                <w:szCs w:val="20"/>
              </w:rPr>
              <w:t>0 Ст3сп ГОСТ2590-88</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1,3</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22</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Круг </w:t>
            </w:r>
            <w:r w:rsidRPr="008C4ED1">
              <w:rPr>
                <w:sz w:val="20"/>
                <w:szCs w:val="20"/>
                <w:lang w:val="uk-UA"/>
              </w:rPr>
              <w:t>5</w:t>
            </w:r>
            <w:r w:rsidRPr="008C4ED1">
              <w:rPr>
                <w:sz w:val="20"/>
                <w:szCs w:val="20"/>
              </w:rPr>
              <w:t>0 Ст3сп ГОСТ2590-88</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0,28</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23</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071907" w:rsidP="008C4ED1">
            <w:pPr>
              <w:rPr>
                <w:sz w:val="20"/>
                <w:szCs w:val="20"/>
              </w:rPr>
            </w:pPr>
            <w:r>
              <w:rPr>
                <w:sz w:val="20"/>
                <w:szCs w:val="20"/>
              </w:rPr>
              <w:t>Круг 7</w:t>
            </w:r>
            <w:r w:rsidRPr="00071907">
              <w:rPr>
                <w:sz w:val="20"/>
                <w:szCs w:val="20"/>
              </w:rPr>
              <w:t>0 Ст3сп ГОСТ2590-88</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0,19</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 </w:t>
            </w: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24</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rPr>
                <w:sz w:val="20"/>
                <w:szCs w:val="20"/>
              </w:rPr>
            </w:pPr>
            <w:r>
              <w:rPr>
                <w:sz w:val="20"/>
                <w:szCs w:val="20"/>
              </w:rPr>
              <w:t xml:space="preserve">Круг </w:t>
            </w:r>
            <w:r>
              <w:rPr>
                <w:sz w:val="20"/>
                <w:szCs w:val="20"/>
                <w:lang w:val="uk-UA"/>
              </w:rPr>
              <w:t>8</w:t>
            </w:r>
            <w:r>
              <w:rPr>
                <w:sz w:val="20"/>
                <w:szCs w:val="20"/>
                <w:lang w:val="uk-UA"/>
              </w:rPr>
              <w:t>0</w:t>
            </w:r>
            <w:r w:rsidRPr="00F80340">
              <w:rPr>
                <w:sz w:val="20"/>
                <w:szCs w:val="20"/>
              </w:rPr>
              <w:t>ст.45 ГОСТ2590-2006</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337CDB" w:rsidP="008C4ED1">
            <w:pPr>
              <w:jc w:val="center"/>
              <w:rPr>
                <w:sz w:val="20"/>
                <w:szCs w:val="20"/>
                <w:lang w:val="uk-UA"/>
              </w:rPr>
            </w:pPr>
            <w:r>
              <w:rPr>
                <w:sz w:val="20"/>
                <w:szCs w:val="20"/>
                <w:lang w:val="uk-UA"/>
              </w:rPr>
              <w:t>0,28</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25</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Круг </w:t>
            </w:r>
            <w:r w:rsidRPr="008C4ED1">
              <w:rPr>
                <w:sz w:val="20"/>
                <w:szCs w:val="20"/>
                <w:lang w:val="uk-UA"/>
              </w:rPr>
              <w:t>6</w:t>
            </w:r>
            <w:r w:rsidRPr="008C4ED1">
              <w:rPr>
                <w:sz w:val="20"/>
                <w:szCs w:val="20"/>
              </w:rPr>
              <w:t>0 Ст3сп ГОСТ2590-88</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0,855</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26</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8C4ED1">
              <w:rPr>
                <w:sz w:val="20"/>
                <w:szCs w:val="20"/>
              </w:rPr>
              <w:t>Круг 60 12ХН3А ДСТУ4738:2007</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0,36</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 </w:t>
            </w: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27</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45028D">
              <w:rPr>
                <w:sz w:val="20"/>
                <w:szCs w:val="20"/>
              </w:rPr>
              <w:t>Круг 36 Ст3сп ГОСТ2590-2006</w:t>
            </w:r>
          </w:p>
        </w:tc>
        <w:tc>
          <w:tcPr>
            <w:tcW w:w="759" w:type="dxa"/>
            <w:tcBorders>
              <w:top w:val="nil"/>
              <w:left w:val="nil"/>
              <w:bottom w:val="single" w:sz="4" w:space="0" w:color="auto"/>
              <w:right w:val="single" w:sz="4" w:space="0" w:color="auto"/>
            </w:tcBorders>
            <w:shd w:val="clear" w:color="auto" w:fill="auto"/>
          </w:tcPr>
          <w:p w:rsidR="008C4ED1" w:rsidRPr="008C4ED1" w:rsidRDefault="008C4ED1" w:rsidP="008C4ED1">
            <w:pPr>
              <w:jc w:val="cente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0,2</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28</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071907" w:rsidP="00071907">
            <w:pPr>
              <w:rPr>
                <w:sz w:val="20"/>
                <w:szCs w:val="20"/>
              </w:rPr>
            </w:pPr>
            <w:r w:rsidRPr="00071907">
              <w:rPr>
                <w:sz w:val="20"/>
                <w:szCs w:val="20"/>
              </w:rPr>
              <w:t xml:space="preserve">Круг </w:t>
            </w:r>
            <w:r>
              <w:rPr>
                <w:sz w:val="20"/>
                <w:szCs w:val="20"/>
              </w:rPr>
              <w:t>90</w:t>
            </w:r>
            <w:r w:rsidRPr="00071907">
              <w:rPr>
                <w:sz w:val="20"/>
                <w:szCs w:val="20"/>
              </w:rPr>
              <w:t>ст.45 ГОСТ2590-2006</w:t>
            </w:r>
          </w:p>
        </w:tc>
        <w:tc>
          <w:tcPr>
            <w:tcW w:w="759" w:type="dxa"/>
            <w:tcBorders>
              <w:top w:val="nil"/>
              <w:left w:val="nil"/>
              <w:bottom w:val="single" w:sz="4" w:space="0" w:color="auto"/>
              <w:right w:val="single" w:sz="4" w:space="0" w:color="auto"/>
            </w:tcBorders>
            <w:shd w:val="clear" w:color="auto" w:fill="auto"/>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B6E49">
            <w:pPr>
              <w:jc w:val="center"/>
              <w:rPr>
                <w:sz w:val="20"/>
                <w:szCs w:val="20"/>
                <w:lang w:val="uk-UA"/>
              </w:rPr>
            </w:pPr>
            <w:r>
              <w:rPr>
                <w:sz w:val="20"/>
                <w:szCs w:val="20"/>
                <w:lang w:val="uk-UA"/>
              </w:rPr>
              <w:t>0,07</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29</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F80340" w:rsidP="00F80340">
            <w:pPr>
              <w:rPr>
                <w:sz w:val="20"/>
                <w:szCs w:val="20"/>
              </w:rPr>
            </w:pPr>
            <w:r w:rsidRPr="00F80340">
              <w:rPr>
                <w:sz w:val="20"/>
                <w:szCs w:val="20"/>
              </w:rPr>
              <w:t xml:space="preserve">Круг </w:t>
            </w:r>
            <w:r>
              <w:rPr>
                <w:sz w:val="20"/>
                <w:szCs w:val="20"/>
                <w:lang w:val="uk-UA"/>
              </w:rPr>
              <w:t>42</w:t>
            </w:r>
            <w:r w:rsidRPr="00F80340">
              <w:rPr>
                <w:sz w:val="20"/>
                <w:szCs w:val="20"/>
              </w:rPr>
              <w:t xml:space="preserve"> Ст3сп ГОСТ2590-2006</w:t>
            </w:r>
          </w:p>
        </w:tc>
        <w:tc>
          <w:tcPr>
            <w:tcW w:w="759" w:type="dxa"/>
            <w:tcBorders>
              <w:top w:val="nil"/>
              <w:left w:val="nil"/>
              <w:bottom w:val="single" w:sz="4" w:space="0" w:color="auto"/>
              <w:right w:val="single" w:sz="4" w:space="0" w:color="auto"/>
            </w:tcBorders>
            <w:shd w:val="clear" w:color="auto" w:fill="auto"/>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0,1</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30</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Круг </w:t>
            </w:r>
            <w:r w:rsidRPr="008C4ED1">
              <w:rPr>
                <w:sz w:val="20"/>
                <w:szCs w:val="20"/>
                <w:lang w:val="uk-UA"/>
              </w:rPr>
              <w:t>80</w:t>
            </w:r>
            <w:r w:rsidRPr="008C4ED1">
              <w:rPr>
                <w:sz w:val="20"/>
                <w:szCs w:val="20"/>
              </w:rPr>
              <w:t xml:space="preserve"> </w:t>
            </w:r>
            <w:r w:rsidRPr="008C4ED1">
              <w:rPr>
                <w:sz w:val="20"/>
                <w:szCs w:val="20"/>
                <w:lang w:val="uk-UA"/>
              </w:rPr>
              <w:t>ст.</w:t>
            </w:r>
            <w:r w:rsidRPr="008C4ED1">
              <w:rPr>
                <w:sz w:val="20"/>
                <w:szCs w:val="20"/>
              </w:rPr>
              <w:t>12ХН3А ДСТУ4738:2007</w:t>
            </w:r>
          </w:p>
        </w:tc>
        <w:tc>
          <w:tcPr>
            <w:tcW w:w="759" w:type="dxa"/>
            <w:tcBorders>
              <w:top w:val="nil"/>
              <w:left w:val="nil"/>
              <w:bottom w:val="single" w:sz="4" w:space="0" w:color="auto"/>
              <w:right w:val="single" w:sz="4" w:space="0" w:color="auto"/>
            </w:tcBorders>
            <w:shd w:val="clear" w:color="auto" w:fill="auto"/>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0,1</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785797"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785797" w:rsidRDefault="00042F8E" w:rsidP="008C4ED1">
            <w:pPr>
              <w:jc w:val="center"/>
              <w:rPr>
                <w:sz w:val="20"/>
                <w:szCs w:val="20"/>
                <w:lang w:val="uk-UA"/>
              </w:rPr>
            </w:pPr>
            <w:r>
              <w:rPr>
                <w:sz w:val="20"/>
                <w:szCs w:val="20"/>
                <w:lang w:val="uk-UA"/>
              </w:rPr>
              <w:t>31</w:t>
            </w:r>
          </w:p>
        </w:tc>
        <w:tc>
          <w:tcPr>
            <w:tcW w:w="4252" w:type="dxa"/>
            <w:tcBorders>
              <w:top w:val="nil"/>
              <w:left w:val="nil"/>
              <w:bottom w:val="single" w:sz="4" w:space="0" w:color="auto"/>
              <w:right w:val="single" w:sz="4" w:space="0" w:color="auto"/>
            </w:tcBorders>
            <w:shd w:val="clear" w:color="auto" w:fill="auto"/>
            <w:vAlign w:val="center"/>
          </w:tcPr>
          <w:p w:rsidR="00785797" w:rsidRPr="008C4ED1" w:rsidRDefault="00785797" w:rsidP="00785797">
            <w:pPr>
              <w:rPr>
                <w:sz w:val="20"/>
                <w:szCs w:val="20"/>
              </w:rPr>
            </w:pPr>
            <w:r w:rsidRPr="00785797">
              <w:rPr>
                <w:sz w:val="20"/>
                <w:szCs w:val="20"/>
              </w:rPr>
              <w:t xml:space="preserve">Круг </w:t>
            </w:r>
            <w:r>
              <w:rPr>
                <w:sz w:val="20"/>
                <w:szCs w:val="20"/>
              </w:rPr>
              <w:t>42</w:t>
            </w:r>
            <w:r w:rsidRPr="00785797">
              <w:rPr>
                <w:sz w:val="20"/>
                <w:szCs w:val="20"/>
              </w:rPr>
              <w:t>ст.</w:t>
            </w:r>
            <w:r>
              <w:rPr>
                <w:sz w:val="20"/>
                <w:szCs w:val="20"/>
              </w:rPr>
              <w:t xml:space="preserve">35ХГСА </w:t>
            </w:r>
            <w:r w:rsidRPr="00785797">
              <w:rPr>
                <w:sz w:val="20"/>
                <w:szCs w:val="20"/>
              </w:rPr>
              <w:t xml:space="preserve"> ГОСТ2590-2006</w:t>
            </w:r>
          </w:p>
        </w:tc>
        <w:tc>
          <w:tcPr>
            <w:tcW w:w="759" w:type="dxa"/>
            <w:tcBorders>
              <w:top w:val="nil"/>
              <w:left w:val="nil"/>
              <w:bottom w:val="single" w:sz="4" w:space="0" w:color="auto"/>
              <w:right w:val="single" w:sz="4" w:space="0" w:color="auto"/>
            </w:tcBorders>
            <w:shd w:val="clear" w:color="auto" w:fill="auto"/>
          </w:tcPr>
          <w:p w:rsidR="00785797" w:rsidRPr="008C4ED1" w:rsidRDefault="00785797" w:rsidP="008C4ED1">
            <w:pPr>
              <w:jc w:val="center"/>
              <w:rPr>
                <w:sz w:val="20"/>
                <w:szCs w:val="20"/>
                <w:lang w:val="uk-UA"/>
              </w:rPr>
            </w:pPr>
            <w:r>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785797" w:rsidRDefault="009C6133" w:rsidP="008C4ED1">
            <w:pPr>
              <w:jc w:val="center"/>
              <w:rPr>
                <w:sz w:val="20"/>
                <w:szCs w:val="20"/>
                <w:lang w:val="uk-UA"/>
              </w:rPr>
            </w:pPr>
            <w:r>
              <w:rPr>
                <w:sz w:val="20"/>
                <w:szCs w:val="20"/>
                <w:lang w:val="uk-UA"/>
              </w:rPr>
              <w:t>0,1</w:t>
            </w:r>
          </w:p>
        </w:tc>
        <w:tc>
          <w:tcPr>
            <w:tcW w:w="2837" w:type="dxa"/>
            <w:tcBorders>
              <w:top w:val="nil"/>
              <w:left w:val="nil"/>
              <w:bottom w:val="single" w:sz="4" w:space="0" w:color="auto"/>
              <w:right w:val="single" w:sz="4" w:space="0" w:color="auto"/>
            </w:tcBorders>
            <w:shd w:val="clear" w:color="auto" w:fill="auto"/>
            <w:vAlign w:val="center"/>
          </w:tcPr>
          <w:p w:rsidR="00785797" w:rsidRPr="008C4ED1" w:rsidRDefault="00785797"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32</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Круг </w:t>
            </w:r>
            <w:r w:rsidRPr="008C4ED1">
              <w:rPr>
                <w:sz w:val="20"/>
                <w:szCs w:val="20"/>
                <w:lang w:val="uk-UA"/>
              </w:rPr>
              <w:t>40</w:t>
            </w:r>
            <w:r w:rsidRPr="008C4ED1">
              <w:rPr>
                <w:sz w:val="20"/>
                <w:szCs w:val="20"/>
              </w:rPr>
              <w:t xml:space="preserve"> Ст3сп ГОСТ2590-2006</w:t>
            </w:r>
          </w:p>
        </w:tc>
        <w:tc>
          <w:tcPr>
            <w:tcW w:w="759" w:type="dxa"/>
            <w:tcBorders>
              <w:top w:val="nil"/>
              <w:left w:val="nil"/>
              <w:bottom w:val="single" w:sz="4" w:space="0" w:color="auto"/>
              <w:right w:val="single" w:sz="4" w:space="0" w:color="auto"/>
            </w:tcBorders>
            <w:shd w:val="clear" w:color="auto" w:fill="auto"/>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0,1</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33</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Круг 50 ст.45 ГОСТ2590-2006</w:t>
            </w:r>
          </w:p>
        </w:tc>
        <w:tc>
          <w:tcPr>
            <w:tcW w:w="759" w:type="dxa"/>
            <w:tcBorders>
              <w:top w:val="nil"/>
              <w:left w:val="nil"/>
              <w:bottom w:val="single" w:sz="4" w:space="0" w:color="auto"/>
              <w:right w:val="single" w:sz="4" w:space="0" w:color="auto"/>
            </w:tcBorders>
            <w:shd w:val="clear" w:color="auto" w:fill="auto"/>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0,13</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lastRenderedPageBreak/>
              <w:t>34</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Круг </w:t>
            </w:r>
            <w:r w:rsidRPr="008C4ED1">
              <w:rPr>
                <w:sz w:val="20"/>
                <w:szCs w:val="20"/>
                <w:lang w:val="uk-UA"/>
              </w:rPr>
              <w:t>6</w:t>
            </w:r>
            <w:r w:rsidRPr="008C4ED1">
              <w:rPr>
                <w:sz w:val="20"/>
                <w:szCs w:val="20"/>
              </w:rPr>
              <w:t>0 ст.45 ГОСТ2590-2006</w:t>
            </w:r>
          </w:p>
        </w:tc>
        <w:tc>
          <w:tcPr>
            <w:tcW w:w="759" w:type="dxa"/>
            <w:tcBorders>
              <w:top w:val="nil"/>
              <w:left w:val="nil"/>
              <w:bottom w:val="single" w:sz="4" w:space="0" w:color="auto"/>
              <w:right w:val="single" w:sz="4" w:space="0" w:color="auto"/>
            </w:tcBorders>
            <w:shd w:val="clear" w:color="auto" w:fill="auto"/>
          </w:tcPr>
          <w:p w:rsidR="008C4ED1" w:rsidRPr="008C4ED1" w:rsidRDefault="008C4ED1" w:rsidP="008C4ED1">
            <w:pPr>
              <w:jc w:val="cente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0,125</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785797"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785797" w:rsidRDefault="00042F8E" w:rsidP="008C4ED1">
            <w:pPr>
              <w:jc w:val="center"/>
              <w:rPr>
                <w:sz w:val="20"/>
                <w:szCs w:val="20"/>
                <w:lang w:val="uk-UA"/>
              </w:rPr>
            </w:pPr>
            <w:r>
              <w:rPr>
                <w:sz w:val="20"/>
                <w:szCs w:val="20"/>
                <w:lang w:val="uk-UA"/>
              </w:rPr>
              <w:t>35</w:t>
            </w:r>
          </w:p>
        </w:tc>
        <w:tc>
          <w:tcPr>
            <w:tcW w:w="4252" w:type="dxa"/>
            <w:tcBorders>
              <w:top w:val="nil"/>
              <w:left w:val="nil"/>
              <w:bottom w:val="single" w:sz="4" w:space="0" w:color="auto"/>
              <w:right w:val="single" w:sz="4" w:space="0" w:color="auto"/>
            </w:tcBorders>
            <w:shd w:val="clear" w:color="auto" w:fill="auto"/>
            <w:vAlign w:val="center"/>
          </w:tcPr>
          <w:p w:rsidR="00785797" w:rsidRPr="008C4ED1" w:rsidRDefault="00785797" w:rsidP="00785797">
            <w:pPr>
              <w:rPr>
                <w:sz w:val="20"/>
                <w:szCs w:val="20"/>
              </w:rPr>
            </w:pPr>
            <w:r w:rsidRPr="00785797">
              <w:rPr>
                <w:sz w:val="20"/>
                <w:szCs w:val="20"/>
              </w:rPr>
              <w:t xml:space="preserve">Круг </w:t>
            </w:r>
            <w:r>
              <w:rPr>
                <w:sz w:val="20"/>
                <w:szCs w:val="20"/>
              </w:rPr>
              <w:t>7</w:t>
            </w:r>
            <w:r w:rsidRPr="00785797">
              <w:rPr>
                <w:sz w:val="20"/>
                <w:szCs w:val="20"/>
              </w:rPr>
              <w:t>0 ст.45 ГОСТ2590-2006</w:t>
            </w:r>
          </w:p>
        </w:tc>
        <w:tc>
          <w:tcPr>
            <w:tcW w:w="759" w:type="dxa"/>
            <w:tcBorders>
              <w:top w:val="nil"/>
              <w:left w:val="nil"/>
              <w:bottom w:val="single" w:sz="4" w:space="0" w:color="auto"/>
              <w:right w:val="single" w:sz="4" w:space="0" w:color="auto"/>
            </w:tcBorders>
            <w:shd w:val="clear" w:color="auto" w:fill="auto"/>
          </w:tcPr>
          <w:p w:rsidR="00785797" w:rsidRPr="008C4ED1" w:rsidRDefault="00785797" w:rsidP="008C4ED1">
            <w:pPr>
              <w:jc w:val="center"/>
              <w:rPr>
                <w:sz w:val="20"/>
                <w:szCs w:val="20"/>
              </w:rPr>
            </w:pPr>
            <w:r>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785797" w:rsidRDefault="009C6133" w:rsidP="008C4ED1">
            <w:pPr>
              <w:jc w:val="center"/>
              <w:rPr>
                <w:sz w:val="20"/>
                <w:szCs w:val="20"/>
                <w:lang w:val="uk-UA"/>
              </w:rPr>
            </w:pPr>
            <w:r>
              <w:rPr>
                <w:sz w:val="20"/>
                <w:szCs w:val="20"/>
                <w:lang w:val="uk-UA"/>
              </w:rPr>
              <w:t>0,13</w:t>
            </w:r>
          </w:p>
        </w:tc>
        <w:tc>
          <w:tcPr>
            <w:tcW w:w="2837" w:type="dxa"/>
            <w:tcBorders>
              <w:top w:val="nil"/>
              <w:left w:val="nil"/>
              <w:bottom w:val="single" w:sz="4" w:space="0" w:color="auto"/>
              <w:right w:val="single" w:sz="4" w:space="0" w:color="auto"/>
            </w:tcBorders>
            <w:shd w:val="clear" w:color="auto" w:fill="auto"/>
            <w:vAlign w:val="center"/>
          </w:tcPr>
          <w:p w:rsidR="00785797" w:rsidRPr="008C4ED1" w:rsidRDefault="00785797"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36</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Лист </w:t>
            </w:r>
            <w:r w:rsidRPr="008C4ED1">
              <w:rPr>
                <w:sz w:val="20"/>
                <w:szCs w:val="20"/>
                <w:lang w:val="uk-UA"/>
              </w:rPr>
              <w:t>4</w:t>
            </w:r>
            <w:r w:rsidRPr="008C4ED1">
              <w:rPr>
                <w:sz w:val="20"/>
                <w:szCs w:val="20"/>
              </w:rPr>
              <w:t xml:space="preserve"> Ст3пс ГОСТ19903-74</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B4199">
            <w:pPr>
              <w:rPr>
                <w:sz w:val="20"/>
                <w:szCs w:val="20"/>
                <w:lang w:val="uk-UA"/>
              </w:rPr>
            </w:pPr>
            <w:r>
              <w:rPr>
                <w:sz w:val="20"/>
                <w:szCs w:val="20"/>
                <w:lang w:val="uk-UA"/>
              </w:rPr>
              <w:t xml:space="preserve">     0,2</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37</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45028D">
              <w:rPr>
                <w:sz w:val="20"/>
                <w:szCs w:val="20"/>
              </w:rPr>
              <w:t>Лист 3 Ст3пс/</w:t>
            </w:r>
            <w:proofErr w:type="spellStart"/>
            <w:r w:rsidRPr="0045028D">
              <w:rPr>
                <w:sz w:val="20"/>
                <w:szCs w:val="20"/>
              </w:rPr>
              <w:t>сп</w:t>
            </w:r>
            <w:proofErr w:type="spellEnd"/>
            <w:r w:rsidRPr="0045028D">
              <w:rPr>
                <w:sz w:val="20"/>
                <w:szCs w:val="20"/>
              </w:rPr>
              <w:t xml:space="preserve"> ГОСТ19903-74</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3,9</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 </w:t>
            </w: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38</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Лист 16 Ст3пс ГОСТ19903-74</w:t>
            </w:r>
          </w:p>
        </w:tc>
        <w:tc>
          <w:tcPr>
            <w:tcW w:w="759" w:type="dxa"/>
            <w:tcBorders>
              <w:top w:val="nil"/>
              <w:left w:val="nil"/>
              <w:bottom w:val="single" w:sz="4" w:space="0" w:color="auto"/>
              <w:right w:val="single" w:sz="4" w:space="0" w:color="auto"/>
            </w:tcBorders>
            <w:shd w:val="clear" w:color="auto" w:fill="auto"/>
          </w:tcPr>
          <w:p w:rsidR="008C4ED1" w:rsidRPr="008C4ED1" w:rsidRDefault="008C4ED1" w:rsidP="008C4ED1">
            <w:pPr>
              <w:jc w:val="cente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1,77</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39</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8C4ED1">
              <w:rPr>
                <w:sz w:val="20"/>
                <w:szCs w:val="20"/>
              </w:rPr>
              <w:t xml:space="preserve">Лист </w:t>
            </w:r>
            <w:r w:rsidRPr="008C4ED1">
              <w:rPr>
                <w:sz w:val="20"/>
                <w:szCs w:val="20"/>
                <w:lang w:val="uk-UA"/>
              </w:rPr>
              <w:t>10</w:t>
            </w:r>
            <w:r w:rsidRPr="008C4ED1">
              <w:rPr>
                <w:sz w:val="20"/>
                <w:szCs w:val="20"/>
              </w:rPr>
              <w:t xml:space="preserve"> Ст3пс ГОСТ19903-74</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10,73</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8C4ED1">
              <w:rPr>
                <w:sz w:val="20"/>
                <w:szCs w:val="20"/>
              </w:rPr>
              <w:t> </w:t>
            </w: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40</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Лист </w:t>
            </w:r>
            <w:r w:rsidRPr="008C4ED1">
              <w:rPr>
                <w:sz w:val="20"/>
                <w:szCs w:val="20"/>
                <w:lang w:val="uk-UA"/>
              </w:rPr>
              <w:t>20</w:t>
            </w:r>
            <w:r w:rsidRPr="008C4ED1">
              <w:rPr>
                <w:sz w:val="20"/>
                <w:szCs w:val="20"/>
              </w:rPr>
              <w:t xml:space="preserve"> Ст3пс ГОСТ19903-74</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0,2</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 </w:t>
            </w: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41</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Лист </w:t>
            </w:r>
            <w:r w:rsidRPr="008C4ED1">
              <w:rPr>
                <w:sz w:val="20"/>
                <w:szCs w:val="20"/>
                <w:lang w:val="uk-UA"/>
              </w:rPr>
              <w:t>8</w:t>
            </w:r>
            <w:r w:rsidRPr="008C4ED1">
              <w:rPr>
                <w:sz w:val="20"/>
                <w:szCs w:val="20"/>
              </w:rPr>
              <w:t xml:space="preserve"> Ст3пс ГОСТ19903-74</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0,3</w:t>
            </w:r>
          </w:p>
        </w:tc>
        <w:tc>
          <w:tcPr>
            <w:tcW w:w="2837" w:type="dxa"/>
            <w:tcBorders>
              <w:top w:val="nil"/>
              <w:left w:val="nil"/>
              <w:bottom w:val="single" w:sz="4" w:space="0" w:color="auto"/>
              <w:right w:val="single" w:sz="4" w:space="0" w:color="auto"/>
            </w:tcBorders>
            <w:shd w:val="clear" w:color="auto" w:fill="auto"/>
          </w:tcPr>
          <w:p w:rsidR="008C4ED1" w:rsidRPr="008C4ED1" w:rsidRDefault="008C4ED1" w:rsidP="008C4ED1">
            <w:pP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42</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rPr>
            </w:pPr>
            <w:r w:rsidRPr="008C4ED1">
              <w:rPr>
                <w:sz w:val="20"/>
                <w:szCs w:val="20"/>
              </w:rPr>
              <w:t xml:space="preserve">Лист </w:t>
            </w:r>
            <w:r w:rsidRPr="008C4ED1">
              <w:rPr>
                <w:sz w:val="20"/>
                <w:szCs w:val="20"/>
                <w:lang w:val="uk-UA"/>
              </w:rPr>
              <w:t>12</w:t>
            </w:r>
            <w:r w:rsidRPr="008C4ED1">
              <w:rPr>
                <w:sz w:val="20"/>
                <w:szCs w:val="20"/>
              </w:rPr>
              <w:t xml:space="preserve"> Ст3пс ГОСТ19903-74</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0,32</w:t>
            </w:r>
          </w:p>
        </w:tc>
        <w:tc>
          <w:tcPr>
            <w:tcW w:w="2837" w:type="dxa"/>
            <w:tcBorders>
              <w:top w:val="nil"/>
              <w:left w:val="nil"/>
              <w:bottom w:val="single" w:sz="4" w:space="0" w:color="auto"/>
              <w:right w:val="single" w:sz="4" w:space="0" w:color="auto"/>
            </w:tcBorders>
            <w:shd w:val="clear" w:color="auto" w:fill="auto"/>
          </w:tcPr>
          <w:p w:rsidR="008C4ED1" w:rsidRPr="008C4ED1" w:rsidRDefault="008C4ED1" w:rsidP="008C4ED1">
            <w:pP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43</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rPr>
                <w:sz w:val="20"/>
                <w:szCs w:val="20"/>
                <w:lang w:val="uk-UA"/>
              </w:rPr>
            </w:pPr>
            <w:r w:rsidRPr="008C4ED1">
              <w:rPr>
                <w:sz w:val="20"/>
                <w:szCs w:val="20"/>
                <w:lang w:val="uk-UA"/>
              </w:rPr>
              <w:t>Лист 2 Ст3пс ГОСТ19903-74</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8,45</w:t>
            </w:r>
          </w:p>
        </w:tc>
        <w:tc>
          <w:tcPr>
            <w:tcW w:w="2837" w:type="dxa"/>
            <w:tcBorders>
              <w:top w:val="nil"/>
              <w:left w:val="nil"/>
              <w:bottom w:val="single" w:sz="4" w:space="0" w:color="auto"/>
              <w:right w:val="single" w:sz="4" w:space="0" w:color="auto"/>
            </w:tcBorders>
            <w:shd w:val="clear" w:color="auto" w:fill="auto"/>
          </w:tcPr>
          <w:p w:rsidR="008C4ED1" w:rsidRPr="008C4ED1" w:rsidRDefault="008C4ED1" w:rsidP="008C4ED1">
            <w:pPr>
              <w:rPr>
                <w:sz w:val="20"/>
                <w:szCs w:val="20"/>
                <w:lang w:val="uk-UA"/>
              </w:rPr>
            </w:pPr>
            <w:proofErr w:type="spellStart"/>
            <w:r w:rsidRPr="008C4ED1">
              <w:rPr>
                <w:sz w:val="20"/>
                <w:szCs w:val="20"/>
                <w:lang w:val="uk-UA"/>
              </w:rPr>
              <w:t>Разкрой</w:t>
            </w:r>
            <w:proofErr w:type="spellEnd"/>
            <w:r w:rsidRPr="008C4ED1">
              <w:rPr>
                <w:sz w:val="20"/>
                <w:szCs w:val="20"/>
                <w:lang w:val="uk-UA"/>
              </w:rPr>
              <w:t xml:space="preserve"> 1,25х2,5м</w:t>
            </w: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44</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6A5EC0" w:rsidP="006A5EC0">
            <w:pPr>
              <w:rPr>
                <w:sz w:val="20"/>
                <w:szCs w:val="20"/>
              </w:rPr>
            </w:pPr>
            <w:r w:rsidRPr="006A5EC0">
              <w:rPr>
                <w:sz w:val="20"/>
                <w:szCs w:val="20"/>
              </w:rPr>
              <w:t>Лист 4</w:t>
            </w:r>
            <w:r>
              <w:rPr>
                <w:sz w:val="20"/>
                <w:szCs w:val="20"/>
              </w:rPr>
              <w:t xml:space="preserve">ст.45 </w:t>
            </w:r>
            <w:r w:rsidRPr="006A5EC0">
              <w:rPr>
                <w:sz w:val="20"/>
                <w:szCs w:val="20"/>
              </w:rPr>
              <w:t xml:space="preserve"> ГОСТ19903-74</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0,435</w:t>
            </w:r>
          </w:p>
        </w:tc>
        <w:tc>
          <w:tcPr>
            <w:tcW w:w="2837" w:type="dxa"/>
            <w:tcBorders>
              <w:top w:val="nil"/>
              <w:left w:val="nil"/>
              <w:bottom w:val="single" w:sz="4" w:space="0" w:color="auto"/>
              <w:right w:val="single" w:sz="4" w:space="0" w:color="auto"/>
            </w:tcBorders>
            <w:shd w:val="clear" w:color="auto" w:fill="auto"/>
          </w:tcPr>
          <w:p w:rsidR="008C4ED1" w:rsidRPr="008C4ED1" w:rsidRDefault="008C4ED1" w:rsidP="008C4ED1">
            <w:pPr>
              <w:rPr>
                <w:sz w:val="20"/>
                <w:szCs w:val="20"/>
              </w:rPr>
            </w:pPr>
          </w:p>
        </w:tc>
      </w:tr>
      <w:tr w:rsidR="001735FF"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1735FF" w:rsidRDefault="00042F8E" w:rsidP="008C4ED1">
            <w:pPr>
              <w:jc w:val="center"/>
              <w:rPr>
                <w:sz w:val="20"/>
                <w:szCs w:val="20"/>
                <w:lang w:val="uk-UA"/>
              </w:rPr>
            </w:pPr>
            <w:r>
              <w:rPr>
                <w:sz w:val="20"/>
                <w:szCs w:val="20"/>
                <w:lang w:val="uk-UA"/>
              </w:rPr>
              <w:t>45</w:t>
            </w:r>
          </w:p>
        </w:tc>
        <w:tc>
          <w:tcPr>
            <w:tcW w:w="4252" w:type="dxa"/>
            <w:tcBorders>
              <w:top w:val="nil"/>
              <w:left w:val="nil"/>
              <w:bottom w:val="single" w:sz="4" w:space="0" w:color="auto"/>
              <w:right w:val="single" w:sz="4" w:space="0" w:color="auto"/>
            </w:tcBorders>
            <w:shd w:val="clear" w:color="auto" w:fill="auto"/>
            <w:vAlign w:val="center"/>
          </w:tcPr>
          <w:p w:rsidR="001735FF" w:rsidRPr="001735FF" w:rsidRDefault="00F80340" w:rsidP="009C6133">
            <w:pPr>
              <w:rPr>
                <w:sz w:val="20"/>
                <w:szCs w:val="20"/>
                <w:lang w:val="uk-UA"/>
              </w:rPr>
            </w:pPr>
            <w:r w:rsidRPr="00F80340">
              <w:rPr>
                <w:sz w:val="20"/>
                <w:szCs w:val="20"/>
                <w:lang w:val="uk-UA"/>
              </w:rPr>
              <w:t xml:space="preserve">Лист </w:t>
            </w:r>
            <w:r w:rsidR="009C6133">
              <w:rPr>
                <w:sz w:val="20"/>
                <w:szCs w:val="20"/>
                <w:lang w:val="uk-UA"/>
              </w:rPr>
              <w:t>50</w:t>
            </w:r>
            <w:r w:rsidRPr="00F80340">
              <w:rPr>
                <w:sz w:val="20"/>
                <w:szCs w:val="20"/>
                <w:lang w:val="uk-UA"/>
              </w:rPr>
              <w:t xml:space="preserve"> Ст3пс ГОСТ19903-74</w:t>
            </w:r>
          </w:p>
        </w:tc>
        <w:tc>
          <w:tcPr>
            <w:tcW w:w="759" w:type="dxa"/>
            <w:tcBorders>
              <w:top w:val="nil"/>
              <w:left w:val="nil"/>
              <w:bottom w:val="single" w:sz="4" w:space="0" w:color="auto"/>
              <w:right w:val="single" w:sz="4" w:space="0" w:color="auto"/>
            </w:tcBorders>
            <w:shd w:val="clear" w:color="auto" w:fill="auto"/>
            <w:vAlign w:val="center"/>
          </w:tcPr>
          <w:p w:rsidR="001735FF" w:rsidRPr="008C4ED1" w:rsidRDefault="001735FF" w:rsidP="008C4ED1">
            <w:pPr>
              <w:jc w:val="center"/>
              <w:rPr>
                <w:sz w:val="20"/>
                <w:szCs w:val="20"/>
                <w:lang w:val="uk-UA"/>
              </w:rPr>
            </w:pPr>
            <w:r>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1735FF" w:rsidRDefault="009C6133" w:rsidP="008C4ED1">
            <w:pPr>
              <w:jc w:val="center"/>
              <w:rPr>
                <w:sz w:val="20"/>
                <w:szCs w:val="20"/>
                <w:lang w:val="uk-UA"/>
              </w:rPr>
            </w:pPr>
            <w:r>
              <w:rPr>
                <w:sz w:val="20"/>
                <w:szCs w:val="20"/>
                <w:lang w:val="uk-UA"/>
              </w:rPr>
              <w:t>4,5</w:t>
            </w:r>
          </w:p>
        </w:tc>
        <w:tc>
          <w:tcPr>
            <w:tcW w:w="2837" w:type="dxa"/>
            <w:tcBorders>
              <w:top w:val="nil"/>
              <w:left w:val="nil"/>
              <w:bottom w:val="single" w:sz="4" w:space="0" w:color="auto"/>
              <w:right w:val="single" w:sz="4" w:space="0" w:color="auto"/>
            </w:tcBorders>
            <w:shd w:val="clear" w:color="auto" w:fill="auto"/>
          </w:tcPr>
          <w:p w:rsidR="001735FF" w:rsidRPr="008C4ED1" w:rsidRDefault="001735FF" w:rsidP="008C4ED1">
            <w:pP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46</w:t>
            </w:r>
          </w:p>
        </w:tc>
        <w:tc>
          <w:tcPr>
            <w:tcW w:w="4252" w:type="dxa"/>
            <w:tcBorders>
              <w:top w:val="nil"/>
              <w:left w:val="nil"/>
              <w:bottom w:val="single" w:sz="4" w:space="0" w:color="auto"/>
              <w:right w:val="single" w:sz="4" w:space="0" w:color="auto"/>
            </w:tcBorders>
            <w:shd w:val="clear" w:color="auto" w:fill="auto"/>
            <w:vAlign w:val="center"/>
          </w:tcPr>
          <w:p w:rsidR="008C4ED1" w:rsidRPr="001735FF" w:rsidRDefault="00A64F12" w:rsidP="00A64F12">
            <w:pPr>
              <w:rPr>
                <w:sz w:val="20"/>
                <w:szCs w:val="20"/>
                <w:lang w:val="uk-UA"/>
              </w:rPr>
            </w:pPr>
            <w:r w:rsidRPr="00A64F12">
              <w:rPr>
                <w:sz w:val="20"/>
                <w:szCs w:val="20"/>
              </w:rPr>
              <w:t xml:space="preserve">Лист </w:t>
            </w:r>
            <w:r>
              <w:rPr>
                <w:sz w:val="20"/>
                <w:szCs w:val="20"/>
                <w:lang w:val="uk-UA"/>
              </w:rPr>
              <w:t>5</w:t>
            </w:r>
            <w:r w:rsidR="001735FF">
              <w:rPr>
                <w:sz w:val="20"/>
                <w:szCs w:val="20"/>
              </w:rPr>
              <w:t xml:space="preserve"> Ст3пс ГОСТ8568-7</w:t>
            </w:r>
            <w:r w:rsidR="001735FF">
              <w:rPr>
                <w:sz w:val="20"/>
                <w:szCs w:val="20"/>
                <w:lang w:val="uk-UA"/>
              </w:rPr>
              <w:t>4</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lang w:val="uk-UA"/>
              </w:rPr>
            </w:pPr>
            <w:r w:rsidRPr="008C4ED1">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0,7</w:t>
            </w:r>
          </w:p>
        </w:tc>
        <w:tc>
          <w:tcPr>
            <w:tcW w:w="2837" w:type="dxa"/>
            <w:tcBorders>
              <w:top w:val="nil"/>
              <w:left w:val="nil"/>
              <w:bottom w:val="single" w:sz="4" w:space="0" w:color="auto"/>
              <w:right w:val="single" w:sz="4" w:space="0" w:color="auto"/>
            </w:tcBorders>
            <w:shd w:val="clear" w:color="auto" w:fill="auto"/>
          </w:tcPr>
          <w:p w:rsidR="008C4ED1" w:rsidRPr="008C4ED1" w:rsidRDefault="008C4ED1" w:rsidP="008C4ED1">
            <w:pPr>
              <w:rPr>
                <w:sz w:val="20"/>
                <w:szCs w:val="20"/>
              </w:rPr>
            </w:pPr>
          </w:p>
        </w:tc>
      </w:tr>
      <w:tr w:rsidR="00A64F12"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A64F12" w:rsidRDefault="00042F8E" w:rsidP="008C4ED1">
            <w:pPr>
              <w:jc w:val="center"/>
              <w:rPr>
                <w:sz w:val="20"/>
                <w:szCs w:val="20"/>
                <w:lang w:val="uk-UA"/>
              </w:rPr>
            </w:pPr>
            <w:r>
              <w:rPr>
                <w:sz w:val="20"/>
                <w:szCs w:val="20"/>
                <w:lang w:val="uk-UA"/>
              </w:rPr>
              <w:t>47</w:t>
            </w:r>
          </w:p>
        </w:tc>
        <w:tc>
          <w:tcPr>
            <w:tcW w:w="4252" w:type="dxa"/>
            <w:tcBorders>
              <w:top w:val="nil"/>
              <w:left w:val="nil"/>
              <w:bottom w:val="single" w:sz="4" w:space="0" w:color="auto"/>
              <w:right w:val="single" w:sz="4" w:space="0" w:color="auto"/>
            </w:tcBorders>
            <w:shd w:val="clear" w:color="auto" w:fill="auto"/>
            <w:vAlign w:val="center"/>
          </w:tcPr>
          <w:p w:rsidR="00A64F12" w:rsidRPr="00A64F12" w:rsidRDefault="00A64F12" w:rsidP="00A64F12">
            <w:pPr>
              <w:rPr>
                <w:sz w:val="20"/>
                <w:szCs w:val="20"/>
                <w:lang w:val="uk-UA"/>
              </w:rPr>
            </w:pPr>
            <w:r w:rsidRPr="00A64F12">
              <w:rPr>
                <w:sz w:val="20"/>
                <w:szCs w:val="20"/>
              </w:rPr>
              <w:t>Лист 6 Ст3пс ГОСТ</w:t>
            </w:r>
            <w:r w:rsidR="001735FF">
              <w:rPr>
                <w:sz w:val="20"/>
                <w:szCs w:val="20"/>
                <w:lang w:val="uk-UA"/>
              </w:rPr>
              <w:t>8568-74</w:t>
            </w:r>
          </w:p>
        </w:tc>
        <w:tc>
          <w:tcPr>
            <w:tcW w:w="759" w:type="dxa"/>
            <w:tcBorders>
              <w:top w:val="nil"/>
              <w:left w:val="nil"/>
              <w:bottom w:val="single" w:sz="4" w:space="0" w:color="auto"/>
              <w:right w:val="single" w:sz="4" w:space="0" w:color="auto"/>
            </w:tcBorders>
            <w:shd w:val="clear" w:color="auto" w:fill="auto"/>
            <w:vAlign w:val="center"/>
          </w:tcPr>
          <w:p w:rsidR="00A64F12" w:rsidRPr="00A64F12" w:rsidRDefault="00A64F12" w:rsidP="008C4ED1">
            <w:pPr>
              <w:jc w:val="center"/>
              <w:rPr>
                <w:sz w:val="20"/>
                <w:szCs w:val="20"/>
                <w:lang w:val="uk-UA"/>
              </w:rPr>
            </w:pPr>
            <w:r>
              <w:rPr>
                <w:sz w:val="20"/>
                <w:szCs w:val="20"/>
                <w:lang w:val="uk-UA"/>
              </w:rPr>
              <w:t>ТН</w:t>
            </w:r>
          </w:p>
        </w:tc>
        <w:tc>
          <w:tcPr>
            <w:tcW w:w="960" w:type="dxa"/>
            <w:tcBorders>
              <w:top w:val="nil"/>
              <w:left w:val="nil"/>
              <w:bottom w:val="single" w:sz="4" w:space="0" w:color="auto"/>
              <w:right w:val="single" w:sz="4" w:space="0" w:color="auto"/>
            </w:tcBorders>
            <w:shd w:val="clear" w:color="auto" w:fill="auto"/>
            <w:vAlign w:val="center"/>
          </w:tcPr>
          <w:p w:rsidR="00A64F12" w:rsidRDefault="009C6133" w:rsidP="008C4ED1">
            <w:pPr>
              <w:jc w:val="center"/>
              <w:rPr>
                <w:sz w:val="20"/>
                <w:szCs w:val="20"/>
                <w:lang w:val="uk-UA"/>
              </w:rPr>
            </w:pPr>
            <w:r>
              <w:rPr>
                <w:sz w:val="20"/>
                <w:szCs w:val="20"/>
                <w:lang w:val="uk-UA"/>
              </w:rPr>
              <w:t>0,6</w:t>
            </w:r>
          </w:p>
        </w:tc>
        <w:tc>
          <w:tcPr>
            <w:tcW w:w="2837" w:type="dxa"/>
            <w:tcBorders>
              <w:top w:val="nil"/>
              <w:left w:val="nil"/>
              <w:bottom w:val="single" w:sz="4" w:space="0" w:color="auto"/>
              <w:right w:val="single" w:sz="4" w:space="0" w:color="auto"/>
            </w:tcBorders>
            <w:shd w:val="clear" w:color="auto" w:fill="auto"/>
          </w:tcPr>
          <w:p w:rsidR="00A64F12" w:rsidRPr="008C4ED1" w:rsidRDefault="00A64F12" w:rsidP="008C4ED1">
            <w:pP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49</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8C4ED1">
              <w:rPr>
                <w:sz w:val="20"/>
                <w:szCs w:val="20"/>
              </w:rPr>
              <w:t xml:space="preserve">Полоса 12х60мм </w:t>
            </w:r>
            <w:proofErr w:type="gramStart"/>
            <w:r w:rsidRPr="008C4ED1">
              <w:rPr>
                <w:sz w:val="20"/>
                <w:szCs w:val="20"/>
              </w:rPr>
              <w:t>СТ</w:t>
            </w:r>
            <w:proofErr w:type="gramEnd"/>
            <w:r w:rsidRPr="008C4ED1">
              <w:rPr>
                <w:sz w:val="20"/>
                <w:szCs w:val="20"/>
              </w:rPr>
              <w:t xml:space="preserve"> 3сп/</w:t>
            </w:r>
            <w:proofErr w:type="spellStart"/>
            <w:r w:rsidRPr="008C4ED1">
              <w:rPr>
                <w:sz w:val="20"/>
                <w:szCs w:val="20"/>
              </w:rPr>
              <w:t>пс</w:t>
            </w:r>
            <w:proofErr w:type="spellEnd"/>
            <w:r w:rsidRPr="008C4ED1">
              <w:rPr>
                <w:sz w:val="20"/>
                <w:szCs w:val="20"/>
              </w:rPr>
              <w:t xml:space="preserve"> ГОСТ 103-2006</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11,08</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 </w:t>
            </w: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51</w:t>
            </w:r>
          </w:p>
        </w:tc>
        <w:tc>
          <w:tcPr>
            <w:tcW w:w="4252" w:type="dxa"/>
            <w:tcBorders>
              <w:top w:val="nil"/>
              <w:left w:val="nil"/>
              <w:bottom w:val="single" w:sz="4" w:space="0" w:color="auto"/>
              <w:right w:val="single" w:sz="4" w:space="0" w:color="auto"/>
            </w:tcBorders>
            <w:shd w:val="clear" w:color="auto" w:fill="auto"/>
            <w:vAlign w:val="center"/>
          </w:tcPr>
          <w:p w:rsidR="008C4ED1" w:rsidRPr="008C4ED1" w:rsidRDefault="009C6133" w:rsidP="009C6133">
            <w:pPr>
              <w:rPr>
                <w:sz w:val="20"/>
                <w:szCs w:val="20"/>
              </w:rPr>
            </w:pPr>
            <w:r w:rsidRPr="00442976">
              <w:rPr>
                <w:sz w:val="20"/>
                <w:szCs w:val="20"/>
              </w:rPr>
              <w:t xml:space="preserve">Уголок </w:t>
            </w:r>
            <w:r>
              <w:rPr>
                <w:sz w:val="20"/>
                <w:szCs w:val="20"/>
                <w:lang w:val="uk-UA"/>
              </w:rPr>
              <w:t>160</w:t>
            </w:r>
            <w:r w:rsidRPr="00442976">
              <w:rPr>
                <w:sz w:val="20"/>
                <w:szCs w:val="20"/>
              </w:rPr>
              <w:t>х</w:t>
            </w:r>
            <w:r>
              <w:rPr>
                <w:sz w:val="20"/>
                <w:szCs w:val="20"/>
                <w:lang w:val="uk-UA"/>
              </w:rPr>
              <w:t>16</w:t>
            </w:r>
            <w:r>
              <w:rPr>
                <w:sz w:val="20"/>
                <w:szCs w:val="20"/>
              </w:rPr>
              <w:t>0</w:t>
            </w:r>
            <w:r>
              <w:rPr>
                <w:sz w:val="20"/>
                <w:szCs w:val="20"/>
                <w:lang w:val="uk-UA"/>
              </w:rPr>
              <w:t>х12</w:t>
            </w:r>
            <w:r w:rsidRPr="00442976">
              <w:rPr>
                <w:sz w:val="20"/>
                <w:szCs w:val="20"/>
              </w:rPr>
              <w:t xml:space="preserve">   ГОСТ8509-93        </w:t>
            </w:r>
          </w:p>
        </w:tc>
        <w:tc>
          <w:tcPr>
            <w:tcW w:w="759"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0,7</w:t>
            </w:r>
          </w:p>
        </w:tc>
        <w:tc>
          <w:tcPr>
            <w:tcW w:w="2837" w:type="dxa"/>
            <w:tcBorders>
              <w:top w:val="nil"/>
              <w:left w:val="nil"/>
              <w:bottom w:val="single" w:sz="4" w:space="0" w:color="auto"/>
              <w:right w:val="single" w:sz="4" w:space="0" w:color="auto"/>
            </w:tcBorders>
            <w:shd w:val="clear" w:color="auto" w:fill="auto"/>
            <w:vAlign w:val="center"/>
          </w:tcPr>
          <w:p w:rsidR="008C4ED1" w:rsidRPr="008C4ED1" w:rsidRDefault="008C4ED1" w:rsidP="008C4ED1">
            <w:pPr>
              <w:jc w:val="center"/>
              <w:rPr>
                <w:sz w:val="20"/>
                <w:szCs w:val="20"/>
              </w:rPr>
            </w:pP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52</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8C4ED1">
              <w:rPr>
                <w:sz w:val="20"/>
                <w:szCs w:val="20"/>
              </w:rPr>
              <w:t>Уголок 45х5 Ст3пс Ст3сп ГОСТ8509-93</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2,1</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МДЛ. КРАТНЫЙ 2,5м.</w:t>
            </w:r>
          </w:p>
        </w:tc>
      </w:tr>
      <w:tr w:rsidR="008C4ED1"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8C4ED1" w:rsidRPr="008C4ED1" w:rsidRDefault="00042F8E" w:rsidP="008C4ED1">
            <w:pPr>
              <w:jc w:val="center"/>
              <w:rPr>
                <w:sz w:val="20"/>
                <w:szCs w:val="20"/>
                <w:lang w:val="uk-UA"/>
              </w:rPr>
            </w:pPr>
            <w:r>
              <w:rPr>
                <w:sz w:val="20"/>
                <w:szCs w:val="20"/>
                <w:lang w:val="uk-UA"/>
              </w:rPr>
              <w:t>53</w:t>
            </w:r>
          </w:p>
        </w:tc>
        <w:tc>
          <w:tcPr>
            <w:tcW w:w="4252"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rPr>
                <w:sz w:val="20"/>
                <w:szCs w:val="20"/>
              </w:rPr>
            </w:pPr>
            <w:r w:rsidRPr="008C4ED1">
              <w:rPr>
                <w:sz w:val="20"/>
                <w:szCs w:val="20"/>
              </w:rPr>
              <w:t>Уголок 63х6 Ст3сп ГОСТ 8509-93</w:t>
            </w:r>
          </w:p>
        </w:tc>
        <w:tc>
          <w:tcPr>
            <w:tcW w:w="759"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8C4ED1" w:rsidRPr="008C4ED1" w:rsidRDefault="009C6133" w:rsidP="008C4ED1">
            <w:pPr>
              <w:jc w:val="center"/>
              <w:rPr>
                <w:sz w:val="20"/>
                <w:szCs w:val="20"/>
                <w:lang w:val="uk-UA"/>
              </w:rPr>
            </w:pPr>
            <w:r>
              <w:rPr>
                <w:sz w:val="20"/>
                <w:szCs w:val="20"/>
                <w:lang w:val="uk-UA"/>
              </w:rPr>
              <w:t>0,44</w:t>
            </w:r>
          </w:p>
        </w:tc>
        <w:tc>
          <w:tcPr>
            <w:tcW w:w="2837" w:type="dxa"/>
            <w:tcBorders>
              <w:top w:val="nil"/>
              <w:left w:val="nil"/>
              <w:bottom w:val="single" w:sz="4" w:space="0" w:color="auto"/>
              <w:right w:val="single" w:sz="4" w:space="0" w:color="auto"/>
            </w:tcBorders>
            <w:shd w:val="clear" w:color="auto" w:fill="auto"/>
            <w:vAlign w:val="center"/>
            <w:hideMark/>
          </w:tcPr>
          <w:p w:rsidR="008C4ED1" w:rsidRPr="008C4ED1" w:rsidRDefault="008C4ED1" w:rsidP="008C4ED1">
            <w:pPr>
              <w:jc w:val="center"/>
              <w:rPr>
                <w:sz w:val="20"/>
                <w:szCs w:val="20"/>
              </w:rPr>
            </w:pPr>
            <w:r w:rsidRPr="008C4ED1">
              <w:rPr>
                <w:sz w:val="20"/>
                <w:szCs w:val="20"/>
              </w:rPr>
              <w:t> </w:t>
            </w:r>
          </w:p>
        </w:tc>
      </w:tr>
      <w:tr w:rsidR="00C316F2" w:rsidRPr="008C4ED1" w:rsidTr="00C316F2">
        <w:trPr>
          <w:trHeight w:val="319"/>
        </w:trPr>
        <w:tc>
          <w:tcPr>
            <w:tcW w:w="592" w:type="dxa"/>
            <w:tcBorders>
              <w:top w:val="nil"/>
              <w:left w:val="single" w:sz="4" w:space="0" w:color="auto"/>
              <w:bottom w:val="single" w:sz="4" w:space="0" w:color="auto"/>
              <w:right w:val="single" w:sz="4" w:space="0" w:color="auto"/>
            </w:tcBorders>
            <w:shd w:val="clear" w:color="auto" w:fill="auto"/>
            <w:vAlign w:val="center"/>
          </w:tcPr>
          <w:p w:rsidR="00C316F2" w:rsidRPr="008C4ED1" w:rsidRDefault="00042F8E" w:rsidP="008C4ED1">
            <w:pPr>
              <w:jc w:val="center"/>
              <w:rPr>
                <w:sz w:val="20"/>
                <w:szCs w:val="20"/>
                <w:lang w:val="uk-UA"/>
              </w:rPr>
            </w:pPr>
            <w:r>
              <w:rPr>
                <w:sz w:val="20"/>
                <w:szCs w:val="20"/>
                <w:lang w:val="uk-UA"/>
              </w:rPr>
              <w:t>54</w:t>
            </w:r>
          </w:p>
        </w:tc>
        <w:tc>
          <w:tcPr>
            <w:tcW w:w="4252" w:type="dxa"/>
            <w:tcBorders>
              <w:top w:val="nil"/>
              <w:left w:val="nil"/>
              <w:bottom w:val="single" w:sz="4" w:space="0" w:color="auto"/>
              <w:right w:val="single" w:sz="4" w:space="0" w:color="auto"/>
            </w:tcBorders>
            <w:shd w:val="clear" w:color="auto" w:fill="auto"/>
            <w:vAlign w:val="center"/>
          </w:tcPr>
          <w:p w:rsidR="00C316F2" w:rsidRPr="008C4ED1" w:rsidRDefault="00442976" w:rsidP="00442976">
            <w:pPr>
              <w:rPr>
                <w:sz w:val="20"/>
                <w:szCs w:val="20"/>
              </w:rPr>
            </w:pPr>
            <w:r w:rsidRPr="00442976">
              <w:rPr>
                <w:sz w:val="20"/>
                <w:szCs w:val="20"/>
              </w:rPr>
              <w:t xml:space="preserve">Уголок </w:t>
            </w:r>
            <w:r>
              <w:rPr>
                <w:sz w:val="20"/>
                <w:szCs w:val="20"/>
              </w:rPr>
              <w:t>200</w:t>
            </w:r>
            <w:r w:rsidRPr="00442976">
              <w:rPr>
                <w:sz w:val="20"/>
                <w:szCs w:val="20"/>
              </w:rPr>
              <w:t>х</w:t>
            </w:r>
            <w:r>
              <w:rPr>
                <w:sz w:val="20"/>
                <w:szCs w:val="20"/>
              </w:rPr>
              <w:t>200</w:t>
            </w:r>
            <w:r w:rsidR="009C6133">
              <w:rPr>
                <w:sz w:val="20"/>
                <w:szCs w:val="20"/>
                <w:lang w:val="uk-UA"/>
              </w:rPr>
              <w:t>х12</w:t>
            </w:r>
            <w:r w:rsidRPr="00442976">
              <w:rPr>
                <w:sz w:val="20"/>
                <w:szCs w:val="20"/>
              </w:rPr>
              <w:t xml:space="preserve">   ГОСТ8509-93        </w:t>
            </w:r>
          </w:p>
        </w:tc>
        <w:tc>
          <w:tcPr>
            <w:tcW w:w="759" w:type="dxa"/>
            <w:tcBorders>
              <w:top w:val="nil"/>
              <w:left w:val="nil"/>
              <w:bottom w:val="single" w:sz="4" w:space="0" w:color="auto"/>
              <w:right w:val="single" w:sz="4" w:space="0" w:color="auto"/>
            </w:tcBorders>
            <w:shd w:val="clear" w:color="auto" w:fill="auto"/>
            <w:vAlign w:val="center"/>
          </w:tcPr>
          <w:p w:rsidR="00C316F2" w:rsidRPr="008C4ED1" w:rsidRDefault="00C316F2" w:rsidP="00AE5E4F">
            <w:pPr>
              <w:jc w:val="center"/>
              <w:rPr>
                <w:sz w:val="20"/>
                <w:szCs w:val="20"/>
              </w:rPr>
            </w:pPr>
            <w:r w:rsidRPr="008C4ED1">
              <w:rPr>
                <w:sz w:val="20"/>
                <w:szCs w:val="20"/>
              </w:rPr>
              <w:t>ТН</w:t>
            </w:r>
          </w:p>
        </w:tc>
        <w:tc>
          <w:tcPr>
            <w:tcW w:w="960" w:type="dxa"/>
            <w:tcBorders>
              <w:top w:val="nil"/>
              <w:left w:val="nil"/>
              <w:bottom w:val="single" w:sz="4" w:space="0" w:color="auto"/>
              <w:right w:val="single" w:sz="4" w:space="0" w:color="auto"/>
            </w:tcBorders>
            <w:shd w:val="clear" w:color="auto" w:fill="auto"/>
            <w:vAlign w:val="center"/>
          </w:tcPr>
          <w:p w:rsidR="00C316F2" w:rsidRPr="008C4ED1" w:rsidRDefault="009C6133" w:rsidP="00AE5E4F">
            <w:pPr>
              <w:jc w:val="center"/>
              <w:rPr>
                <w:sz w:val="20"/>
                <w:szCs w:val="20"/>
                <w:lang w:val="uk-UA"/>
              </w:rPr>
            </w:pPr>
            <w:r>
              <w:rPr>
                <w:sz w:val="20"/>
                <w:szCs w:val="20"/>
                <w:lang w:val="uk-UA"/>
              </w:rPr>
              <w:t>4,5</w:t>
            </w:r>
          </w:p>
        </w:tc>
        <w:tc>
          <w:tcPr>
            <w:tcW w:w="2837" w:type="dxa"/>
            <w:tcBorders>
              <w:top w:val="nil"/>
              <w:left w:val="nil"/>
              <w:bottom w:val="single" w:sz="4" w:space="0" w:color="auto"/>
              <w:right w:val="single" w:sz="4" w:space="0" w:color="auto"/>
            </w:tcBorders>
            <w:shd w:val="clear" w:color="auto" w:fill="auto"/>
            <w:vAlign w:val="center"/>
          </w:tcPr>
          <w:p w:rsidR="00C316F2" w:rsidRPr="008C4ED1" w:rsidRDefault="00C316F2" w:rsidP="008C4ED1">
            <w:pPr>
              <w:jc w:val="center"/>
              <w:rPr>
                <w:sz w:val="20"/>
                <w:szCs w:val="20"/>
              </w:rPr>
            </w:pPr>
          </w:p>
        </w:tc>
      </w:tr>
    </w:tbl>
    <w:p w:rsidR="008C4ED1" w:rsidRPr="008C4ED1" w:rsidRDefault="008C4ED1" w:rsidP="008C4ED1">
      <w:pPr>
        <w:rPr>
          <w:lang w:val="uk-UA"/>
        </w:rPr>
      </w:pPr>
      <w:r w:rsidRPr="008C4ED1">
        <w:t xml:space="preserve">       </w:t>
      </w:r>
      <w:r w:rsidRPr="008C4ED1">
        <w:rPr>
          <w:lang w:val="uk-UA"/>
        </w:rPr>
        <w:t xml:space="preserve">         </w:t>
      </w:r>
    </w:p>
    <w:p w:rsidR="008C4ED1" w:rsidRPr="008C4ED1" w:rsidRDefault="008C4ED1" w:rsidP="008C4ED1">
      <w:pPr>
        <w:rPr>
          <w:lang w:val="uk-UA"/>
        </w:rPr>
      </w:pPr>
      <w:r w:rsidRPr="008C4ED1">
        <w:rPr>
          <w:lang w:val="uk-UA"/>
        </w:rPr>
        <w:t xml:space="preserve">         </w:t>
      </w:r>
      <w:r w:rsidRPr="008C4ED1">
        <w:t xml:space="preserve">Прошу рассмотреть возможность поставки продукции в </w:t>
      </w:r>
      <w:proofErr w:type="spellStart"/>
      <w:r w:rsidR="009C6133">
        <w:rPr>
          <w:lang w:val="uk-UA"/>
        </w:rPr>
        <w:t>ноябре</w:t>
      </w:r>
      <w:proofErr w:type="spellEnd"/>
      <w:r w:rsidRPr="008C4ED1">
        <w:t xml:space="preserve"> месяце 201</w:t>
      </w:r>
      <w:r w:rsidRPr="008C4ED1">
        <w:rPr>
          <w:lang w:val="uk-UA"/>
        </w:rPr>
        <w:t>9</w:t>
      </w:r>
      <w:r w:rsidRPr="008C4ED1">
        <w:t>г</w:t>
      </w:r>
      <w:r w:rsidRPr="008C4ED1">
        <w:rPr>
          <w:lang w:val="uk-UA"/>
        </w:rPr>
        <w:t>.</w:t>
      </w:r>
    </w:p>
    <w:p w:rsidR="008C4ED1" w:rsidRPr="008C4ED1" w:rsidRDefault="008C4ED1" w:rsidP="008C4ED1">
      <w:r w:rsidRPr="008C4ED1">
        <w:rPr>
          <w:lang w:val="uk-UA"/>
        </w:rPr>
        <w:t xml:space="preserve">         </w:t>
      </w:r>
      <w:r w:rsidRPr="008C4ED1">
        <w:t xml:space="preserve">При положительном решении Ваш ответ просим оформить в виде </w:t>
      </w:r>
      <w:proofErr w:type="gramStart"/>
      <w:r w:rsidRPr="008C4ED1">
        <w:t>-к</w:t>
      </w:r>
      <w:proofErr w:type="gramEnd"/>
      <w:r w:rsidRPr="008C4ED1">
        <w:t xml:space="preserve">оммерческого     предложения на имя </w:t>
      </w:r>
      <w:proofErr w:type="spellStart"/>
      <w:r w:rsidR="00496AEB">
        <w:rPr>
          <w:lang w:val="uk-UA"/>
        </w:rPr>
        <w:t>Вр.и.о</w:t>
      </w:r>
      <w:proofErr w:type="spellEnd"/>
      <w:r w:rsidR="00496AEB">
        <w:rPr>
          <w:lang w:val="uk-UA"/>
        </w:rPr>
        <w:t xml:space="preserve"> </w:t>
      </w:r>
      <w:r w:rsidRPr="008C4ED1">
        <w:rPr>
          <w:lang w:val="uk-UA"/>
        </w:rPr>
        <w:t>директора по закупкам</w:t>
      </w:r>
      <w:r w:rsidRPr="008C4ED1">
        <w:t xml:space="preserve">  </w:t>
      </w:r>
      <w:proofErr w:type="spellStart"/>
      <w:r w:rsidR="00496AEB">
        <w:rPr>
          <w:lang w:val="uk-UA"/>
        </w:rPr>
        <w:t>Прокопченко</w:t>
      </w:r>
      <w:proofErr w:type="spellEnd"/>
      <w:r w:rsidR="00496AEB">
        <w:rPr>
          <w:lang w:val="uk-UA"/>
        </w:rPr>
        <w:t xml:space="preserve"> К.В</w:t>
      </w:r>
      <w:r w:rsidRPr="008C4ED1">
        <w:rPr>
          <w:lang w:val="uk-UA"/>
        </w:rPr>
        <w:t>.</w:t>
      </w:r>
      <w:r w:rsidRPr="008C4ED1">
        <w:t xml:space="preserve"> и отправить по эл. почте:</w:t>
      </w:r>
      <w:r w:rsidRPr="008C4ED1">
        <w:rPr>
          <w:sz w:val="20"/>
        </w:rPr>
        <w:t xml:space="preserve"> </w:t>
      </w:r>
      <w:hyperlink r:id="rId9" w:history="1">
        <w:r w:rsidRPr="008C4ED1">
          <w:rPr>
            <w:color w:val="0000FF"/>
            <w:sz w:val="20"/>
            <w:u w:val="single"/>
          </w:rPr>
          <w:t>alexander.piltek@sbal.dp.ua</w:t>
        </w:r>
      </w:hyperlink>
      <w:r w:rsidRPr="008C4ED1">
        <w:rPr>
          <w:color w:val="0000FF"/>
          <w:sz w:val="20"/>
          <w:u w:val="single"/>
        </w:rPr>
        <w:t xml:space="preserve"> </w:t>
      </w:r>
      <w:r w:rsidRPr="008C4ED1">
        <w:rPr>
          <w:sz w:val="20"/>
        </w:rPr>
        <w:t xml:space="preserve"> </w:t>
      </w:r>
      <w:r w:rsidRPr="008C4ED1">
        <w:t xml:space="preserve">в срок до </w:t>
      </w:r>
      <w:r w:rsidR="009C6133">
        <w:rPr>
          <w:lang w:val="uk-UA"/>
        </w:rPr>
        <w:t>15</w:t>
      </w:r>
      <w:r w:rsidRPr="008C4ED1">
        <w:t>.</w:t>
      </w:r>
      <w:r w:rsidR="009C6133">
        <w:rPr>
          <w:lang w:val="uk-UA"/>
        </w:rPr>
        <w:t>11</w:t>
      </w:r>
      <w:r w:rsidRPr="008C4ED1">
        <w:t>.201</w:t>
      </w:r>
      <w:r w:rsidRPr="008C4ED1">
        <w:rPr>
          <w:lang w:val="uk-UA"/>
        </w:rPr>
        <w:t>9</w:t>
      </w:r>
      <w:r w:rsidRPr="008C4ED1">
        <w:t xml:space="preserve"> года включительно.</w:t>
      </w:r>
    </w:p>
    <w:p w:rsidR="008C4ED1" w:rsidRPr="008C4ED1" w:rsidRDefault="008C4ED1" w:rsidP="008C4ED1">
      <w:pPr>
        <w:ind w:firstLine="567"/>
      </w:pPr>
      <w:proofErr w:type="gramStart"/>
      <w:r w:rsidRPr="008C4ED1">
        <w:t>Предложения</w:t>
      </w:r>
      <w:proofErr w:type="gramEnd"/>
      <w:r w:rsidRPr="008C4ED1">
        <w:t xml:space="preserve"> поступившие позже указанного срока рассматриваться не будут.</w:t>
      </w:r>
    </w:p>
    <w:p w:rsidR="008C4ED1" w:rsidRPr="008C4ED1" w:rsidRDefault="008C4ED1" w:rsidP="008C4ED1">
      <w:pPr>
        <w:ind w:firstLine="567"/>
      </w:pPr>
      <w:r w:rsidRPr="008C4ED1">
        <w:t>В коммерческом предложении необходимо указать:</w:t>
      </w:r>
    </w:p>
    <w:p w:rsidR="008C4ED1" w:rsidRPr="008C4ED1" w:rsidRDefault="008C4ED1" w:rsidP="008C4ED1">
      <w:pPr>
        <w:ind w:firstLine="567"/>
      </w:pPr>
      <w:r w:rsidRPr="008C4ED1">
        <w:t>1. Цену на товар  без учета НДС</w:t>
      </w:r>
      <w:r w:rsidRPr="008C4ED1">
        <w:rPr>
          <w:lang w:val="uk-UA"/>
        </w:rPr>
        <w:t>;</w:t>
      </w:r>
      <w:r w:rsidRPr="008C4ED1">
        <w:t xml:space="preserve"> </w:t>
      </w:r>
    </w:p>
    <w:p w:rsidR="008C4ED1" w:rsidRPr="008C4ED1" w:rsidRDefault="008C4ED1" w:rsidP="008C4ED1">
      <w:pPr>
        <w:ind w:firstLine="567"/>
      </w:pPr>
      <w:r w:rsidRPr="008C4ED1">
        <w:t>2. Условия  оплаты;</w:t>
      </w:r>
    </w:p>
    <w:p w:rsidR="008C4ED1" w:rsidRPr="008C4ED1" w:rsidRDefault="008C4ED1" w:rsidP="008C4ED1">
      <w:pPr>
        <w:ind w:firstLine="567"/>
      </w:pPr>
      <w:r w:rsidRPr="008C4ED1">
        <w:t>3. Условия  поставки  согласно правилам    ИНКОТЕРМС;</w:t>
      </w:r>
    </w:p>
    <w:p w:rsidR="008C4ED1" w:rsidRPr="008C4ED1" w:rsidRDefault="008C4ED1" w:rsidP="008C4ED1">
      <w:pPr>
        <w:ind w:firstLine="567"/>
      </w:pPr>
      <w:r w:rsidRPr="008C4ED1">
        <w:t>4. Срок изготовления и поставки;</w:t>
      </w:r>
    </w:p>
    <w:p w:rsidR="008C4ED1" w:rsidRPr="008C4ED1" w:rsidRDefault="008C4ED1" w:rsidP="008C4ED1">
      <w:pPr>
        <w:ind w:firstLine="567"/>
      </w:pPr>
      <w:r w:rsidRPr="008C4ED1">
        <w:rPr>
          <w:lang w:val="uk-UA"/>
        </w:rPr>
        <w:t>5</w:t>
      </w:r>
      <w:r w:rsidRPr="008C4ED1">
        <w:t>. Статус поставщика - производитель, посредник, дилер (</w:t>
      </w:r>
      <w:proofErr w:type="gramStart"/>
      <w:r w:rsidRPr="008C4ED1">
        <w:t>предоставить документы</w:t>
      </w:r>
      <w:proofErr w:type="gramEnd"/>
      <w:r w:rsidRPr="008C4ED1">
        <w:t xml:space="preserve">,  подтверждающие Ваше право на </w:t>
      </w:r>
      <w:proofErr w:type="spellStart"/>
      <w:r w:rsidRPr="008C4ED1">
        <w:t>дилерство</w:t>
      </w:r>
      <w:proofErr w:type="spellEnd"/>
      <w:r w:rsidRPr="008C4ED1">
        <w:t xml:space="preserve">). </w:t>
      </w:r>
    </w:p>
    <w:p w:rsidR="008C4ED1" w:rsidRPr="008C4ED1" w:rsidRDefault="008C4ED1" w:rsidP="008C4ED1">
      <w:pPr>
        <w:ind w:firstLine="567"/>
        <w:rPr>
          <w:color w:val="FF0000"/>
        </w:rPr>
      </w:pPr>
      <w:r w:rsidRPr="008C4ED1">
        <w:t xml:space="preserve">Обращаю Ваше </w:t>
      </w:r>
      <w:proofErr w:type="gramStart"/>
      <w:r w:rsidRPr="008C4ED1">
        <w:t>Внимание</w:t>
      </w:r>
      <w:proofErr w:type="gramEnd"/>
      <w:r w:rsidRPr="008C4ED1">
        <w:t xml:space="preserve"> что приоритетными условиями </w:t>
      </w:r>
      <w:r w:rsidR="009C6133">
        <w:t xml:space="preserve">оплаты </w:t>
      </w:r>
      <w:proofErr w:type="spellStart"/>
      <w:r w:rsidR="009C6133">
        <w:rPr>
          <w:lang w:val="uk-UA"/>
        </w:rPr>
        <w:t>является</w:t>
      </w:r>
      <w:proofErr w:type="spellEnd"/>
      <w:r w:rsidRPr="008C4ED1">
        <w:t xml:space="preserve"> отсрочка платежа.</w:t>
      </w:r>
    </w:p>
    <w:p w:rsidR="008C4ED1" w:rsidRPr="008C4ED1" w:rsidRDefault="008C4ED1" w:rsidP="008C4ED1">
      <w:pPr>
        <w:ind w:firstLine="567"/>
      </w:pPr>
      <w:r w:rsidRPr="008C4ED1">
        <w:t>Вся требуемая информация обязательно должна быть указана в коммерческом предложении, иначе  предложение может не приниматься к рассмотрению.</w:t>
      </w:r>
    </w:p>
    <w:p w:rsidR="008C4ED1" w:rsidRPr="008C4ED1" w:rsidRDefault="008C4ED1" w:rsidP="008C4ED1">
      <w:pPr>
        <w:ind w:firstLine="567"/>
      </w:pPr>
      <w:r w:rsidRPr="008C4ED1">
        <w:t>Дополнительную информацию и консультацию заинтересованные поставщики могут получить в рабочее время у исполнителя.</w:t>
      </w:r>
    </w:p>
    <w:p w:rsidR="008C4ED1" w:rsidRPr="008C4ED1" w:rsidRDefault="008C4ED1" w:rsidP="008C4ED1">
      <w:pPr>
        <w:ind w:firstLine="567"/>
        <w:rPr>
          <w:lang w:val="uk-UA"/>
        </w:rPr>
      </w:pPr>
    </w:p>
    <w:p w:rsidR="00C316F2" w:rsidRDefault="00C316F2" w:rsidP="008C4ED1">
      <w:pPr>
        <w:ind w:firstLine="567"/>
        <w:jc w:val="both"/>
        <w:rPr>
          <w:lang w:val="uk-UA"/>
        </w:rPr>
      </w:pPr>
    </w:p>
    <w:p w:rsidR="008C4ED1" w:rsidRPr="008C4ED1" w:rsidRDefault="00917B7D" w:rsidP="008C4ED1">
      <w:pPr>
        <w:ind w:firstLine="567"/>
        <w:jc w:val="both"/>
        <w:rPr>
          <w:lang w:val="uk-UA"/>
        </w:rPr>
      </w:pPr>
      <w:proofErr w:type="spellStart"/>
      <w:r>
        <w:rPr>
          <w:lang w:val="uk-UA"/>
        </w:rPr>
        <w:t>И.о</w:t>
      </w:r>
      <w:proofErr w:type="spellEnd"/>
      <w:r>
        <w:rPr>
          <w:lang w:val="uk-UA"/>
        </w:rPr>
        <w:t>. Директора по закупкам</w:t>
      </w:r>
    </w:p>
    <w:p w:rsidR="008C4ED1" w:rsidRPr="008C4ED1" w:rsidRDefault="008C4ED1" w:rsidP="008C4ED1">
      <w:pPr>
        <w:ind w:firstLine="567"/>
        <w:jc w:val="both"/>
        <w:rPr>
          <w:lang w:val="uk-UA"/>
        </w:rPr>
      </w:pPr>
      <w:r w:rsidRPr="008C4ED1">
        <w:rPr>
          <w:lang w:val="uk-UA"/>
        </w:rPr>
        <w:t xml:space="preserve">ЧАО «СУХА БАЛКА»                                                                         </w:t>
      </w:r>
      <w:proofErr w:type="spellStart"/>
      <w:r w:rsidR="00952443">
        <w:rPr>
          <w:lang w:val="uk-UA"/>
        </w:rPr>
        <w:t>Прокопченко</w:t>
      </w:r>
      <w:proofErr w:type="spellEnd"/>
      <w:r w:rsidR="00952443">
        <w:rPr>
          <w:lang w:val="uk-UA"/>
        </w:rPr>
        <w:t xml:space="preserve"> К.В.</w:t>
      </w:r>
    </w:p>
    <w:p w:rsidR="008C4ED1" w:rsidRPr="008C4ED1" w:rsidRDefault="008C4ED1" w:rsidP="008C4ED1">
      <w:pPr>
        <w:ind w:firstLine="708"/>
        <w:rPr>
          <w:sz w:val="20"/>
          <w:szCs w:val="20"/>
          <w:lang w:val="uk-UA"/>
        </w:rPr>
      </w:pPr>
    </w:p>
    <w:p w:rsidR="00464B1C" w:rsidRPr="009C6133" w:rsidRDefault="009C6133" w:rsidP="00464B1C">
      <w:pPr>
        <w:pStyle w:val="head1EVRAZ"/>
        <w:rPr>
          <w:rFonts w:ascii="Arial Narrow" w:eastAsia="Times New Roman" w:hAnsi="Arial Narrow"/>
          <w:lang w:val="uk-UA" w:eastAsia="ru-RU"/>
        </w:rPr>
      </w:pPr>
      <w:r>
        <w:rPr>
          <w:rFonts w:ascii="Arial Narrow" w:eastAsia="Times New Roman" w:hAnsi="Arial Narrow"/>
          <w:lang w:eastAsia="ru-RU"/>
        </w:rPr>
        <w:t xml:space="preserve">     </w:t>
      </w:r>
      <w:r w:rsidR="00F11DEC">
        <w:rPr>
          <w:rFonts w:ascii="Arial Narrow" w:eastAsia="Times New Roman" w:hAnsi="Arial Narrow"/>
          <w:lang w:eastAsia="ru-RU"/>
        </w:rPr>
        <w:t xml:space="preserve">                 </w:t>
      </w:r>
      <w:r w:rsidR="00263DF6" w:rsidRPr="00B7534C">
        <w:rPr>
          <w:rFonts w:ascii="Arial Narrow" w:eastAsia="Times New Roman" w:hAnsi="Arial Narrow"/>
          <w:lang w:eastAsia="ru-RU"/>
        </w:rPr>
        <w:t xml:space="preserve"> </w:t>
      </w:r>
    </w:p>
    <w:p w:rsidR="00263DF6" w:rsidRPr="009C6133" w:rsidRDefault="00263DF6">
      <w:pPr>
        <w:spacing w:after="160" w:line="259" w:lineRule="auto"/>
        <w:rPr>
          <w:rFonts w:ascii="Arial Narrow" w:eastAsia="MS Mincho" w:hAnsi="Arial Narrow"/>
          <w:sz w:val="16"/>
          <w:szCs w:val="16"/>
          <w:lang w:eastAsia="en-US"/>
        </w:rPr>
      </w:pPr>
      <w:bookmarkStart w:id="0" w:name="_GoBack"/>
      <w:r w:rsidRPr="009C6133">
        <w:rPr>
          <w:rFonts w:ascii="Arial Narrow" w:eastAsia="MS Mincho" w:hAnsi="Arial Narrow"/>
          <w:sz w:val="16"/>
          <w:szCs w:val="16"/>
          <w:lang w:eastAsia="en-US"/>
        </w:rPr>
        <w:t>Исп. Инженер ОМТС</w:t>
      </w:r>
      <w:r w:rsidR="00B7534C" w:rsidRPr="009C6133">
        <w:rPr>
          <w:sz w:val="16"/>
          <w:szCs w:val="16"/>
        </w:rPr>
        <w:t xml:space="preserve"> </w:t>
      </w:r>
      <w:proofErr w:type="spellStart"/>
      <w:r w:rsidR="00B7534C" w:rsidRPr="009C6133">
        <w:rPr>
          <w:rFonts w:ascii="Arial Narrow" w:eastAsia="MS Mincho" w:hAnsi="Arial Narrow"/>
          <w:sz w:val="16"/>
          <w:szCs w:val="16"/>
          <w:lang w:eastAsia="en-US"/>
        </w:rPr>
        <w:t>Пильтек</w:t>
      </w:r>
      <w:proofErr w:type="spellEnd"/>
      <w:r w:rsidR="00B7534C" w:rsidRPr="009C6133">
        <w:rPr>
          <w:rFonts w:ascii="Arial Narrow" w:eastAsia="MS Mincho" w:hAnsi="Arial Narrow"/>
          <w:sz w:val="16"/>
          <w:szCs w:val="16"/>
          <w:lang w:eastAsia="en-US"/>
        </w:rPr>
        <w:t xml:space="preserve"> А.В.</w:t>
      </w:r>
    </w:p>
    <w:p w:rsidR="00464B1C" w:rsidRPr="009C6133" w:rsidRDefault="00263DF6">
      <w:pPr>
        <w:spacing w:after="160" w:line="259" w:lineRule="auto"/>
        <w:rPr>
          <w:rFonts w:ascii="Arial Narrow" w:eastAsia="MS Mincho" w:hAnsi="Arial Narrow"/>
          <w:sz w:val="16"/>
          <w:szCs w:val="16"/>
          <w:lang w:val="uk-UA" w:eastAsia="en-US"/>
        </w:rPr>
      </w:pPr>
      <w:r w:rsidRPr="009C6133">
        <w:rPr>
          <w:rFonts w:ascii="Arial Narrow" w:eastAsia="MS Mincho" w:hAnsi="Arial Narrow"/>
          <w:sz w:val="16"/>
          <w:szCs w:val="16"/>
          <w:lang w:eastAsia="en-US"/>
        </w:rPr>
        <w:t>Тел. (056)404-29-80</w:t>
      </w:r>
      <w:bookmarkEnd w:id="0"/>
    </w:p>
    <w:sectPr w:rsidR="00464B1C" w:rsidRPr="009C6133" w:rsidSect="00B7534C">
      <w:headerReference w:type="even" r:id="rId10"/>
      <w:footerReference w:type="default" r:id="rId11"/>
      <w:headerReference w:type="first" r:id="rId12"/>
      <w:footerReference w:type="first" r:id="rId13"/>
      <w:pgSz w:w="11906" w:h="16838" w:code="9"/>
      <w:pgMar w:top="1134" w:right="851" w:bottom="851" w:left="1418" w:header="22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13" w:rsidRDefault="007F4F13" w:rsidP="00A01D0F">
      <w:r>
        <w:separator/>
      </w:r>
    </w:p>
  </w:endnote>
  <w:endnote w:type="continuationSeparator" w:id="0">
    <w:p w:rsidR="007F4F13" w:rsidRDefault="007F4F13"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Caption Bold">
    <w:altName w:val="Trebuchet MS"/>
    <w:charset w:val="CC"/>
    <w:family w:val="swiss"/>
    <w:pitch w:val="variable"/>
    <w:sig w:usb0="00000001" w:usb1="5000204B" w:usb2="00000000" w:usb3="00000000" w:csb0="0000009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6B26F4">
      <w:trPr>
        <w:trHeight w:val="416"/>
      </w:trPr>
      <w:tc>
        <w:tcPr>
          <w:tcW w:w="279" w:type="dxa"/>
          <w:vMerge w:val="restart"/>
          <w:shd w:val="clear" w:color="auto" w:fill="7D7D7D"/>
        </w:tcPr>
        <w:p w:rsidR="005C0D0E" w:rsidRPr="005C0D0E" w:rsidRDefault="005C0D0E" w:rsidP="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w:t>
          </w:r>
          <w:proofErr w:type="spellStart"/>
          <w:r>
            <w:rPr>
              <w:rFonts w:ascii="Arial Narrow" w:hAnsi="Arial Narrow" w:cstheme="minorBidi"/>
              <w:b/>
              <w:bCs/>
              <w:color w:val="595959" w:themeColor="text1" w:themeTint="A6"/>
              <w:kern w:val="24"/>
              <w:sz w:val="14"/>
              <w:szCs w:val="14"/>
            </w:rPr>
            <w:t>Україна</w:t>
          </w:r>
          <w:proofErr w:type="spellEnd"/>
          <w:r>
            <w:rPr>
              <w:rFonts w:ascii="Arial Narrow" w:hAnsi="Arial Narrow" w:cstheme="minorBidi"/>
              <w:b/>
              <w:bCs/>
              <w:color w:val="595959" w:themeColor="text1" w:themeTint="A6"/>
              <w:kern w:val="24"/>
              <w:sz w:val="14"/>
              <w:szCs w:val="14"/>
            </w:rPr>
            <w:t>.</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6B26F4">
      <w:tc>
        <w:tcPr>
          <w:tcW w:w="279" w:type="dxa"/>
          <w:vMerge/>
          <w:shd w:val="clear" w:color="auto" w:fill="7D7D7D"/>
        </w:tcPr>
        <w:p w:rsidR="005C0D0E" w:rsidRPr="005C0D0E" w:rsidRDefault="005C0D0E" w:rsidP="005C0D0E">
          <w:pPr>
            <w:pStyle w:val="a9"/>
            <w:rPr>
              <w:sz w:val="8"/>
              <w:szCs w:val="8"/>
            </w:rPr>
          </w:pPr>
        </w:p>
      </w:tc>
      <w:tc>
        <w:tcPr>
          <w:tcW w:w="9348" w:type="dxa"/>
          <w:shd w:val="clear" w:color="auto" w:fill="7D7D7D"/>
        </w:tcPr>
        <w:p w:rsidR="005C0D0E" w:rsidRPr="005C0D0E" w:rsidRDefault="005C0D0E" w:rsidP="005C0D0E">
          <w:pPr>
            <w:pStyle w:val="a9"/>
            <w:rPr>
              <w:sz w:val="4"/>
              <w:szCs w:val="4"/>
            </w:rPr>
          </w:pPr>
        </w:p>
      </w:tc>
    </w:tr>
  </w:tbl>
  <w:p w:rsidR="00A01D0F" w:rsidRDefault="00A01D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5C0D0E">
      <w:trPr>
        <w:trHeight w:val="416"/>
      </w:trPr>
      <w:tc>
        <w:tcPr>
          <w:tcW w:w="279" w:type="dxa"/>
          <w:vMerge w:val="restart"/>
          <w:shd w:val="clear" w:color="auto" w:fill="7D7D7D"/>
        </w:tcPr>
        <w:p w:rsidR="005C0D0E" w:rsidRPr="005C0D0E" w:rsidRDefault="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w:t>
          </w:r>
          <w:proofErr w:type="spellStart"/>
          <w:r>
            <w:rPr>
              <w:rFonts w:ascii="Arial Narrow" w:hAnsi="Arial Narrow" w:cstheme="minorBidi"/>
              <w:b/>
              <w:bCs/>
              <w:color w:val="595959" w:themeColor="text1" w:themeTint="A6"/>
              <w:kern w:val="24"/>
              <w:sz w:val="14"/>
              <w:szCs w:val="14"/>
            </w:rPr>
            <w:t>Україна</w:t>
          </w:r>
          <w:proofErr w:type="spellEnd"/>
          <w:r>
            <w:rPr>
              <w:rFonts w:ascii="Arial Narrow" w:hAnsi="Arial Narrow" w:cstheme="minorBidi"/>
              <w:b/>
              <w:bCs/>
              <w:color w:val="595959" w:themeColor="text1" w:themeTint="A6"/>
              <w:kern w:val="24"/>
              <w:sz w:val="14"/>
              <w:szCs w:val="14"/>
            </w:rPr>
            <w:t>.</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5C0D0E">
      <w:tc>
        <w:tcPr>
          <w:tcW w:w="279" w:type="dxa"/>
          <w:vMerge/>
          <w:shd w:val="clear" w:color="auto" w:fill="7D7D7D"/>
        </w:tcPr>
        <w:p w:rsidR="005C0D0E" w:rsidRPr="005C0D0E" w:rsidRDefault="005C0D0E">
          <w:pPr>
            <w:pStyle w:val="a9"/>
            <w:rPr>
              <w:sz w:val="8"/>
              <w:szCs w:val="8"/>
            </w:rPr>
          </w:pPr>
        </w:p>
      </w:tc>
      <w:tc>
        <w:tcPr>
          <w:tcW w:w="9348" w:type="dxa"/>
          <w:shd w:val="clear" w:color="auto" w:fill="7D7D7D"/>
        </w:tcPr>
        <w:p w:rsidR="005C0D0E" w:rsidRPr="005C0D0E" w:rsidRDefault="005C0D0E">
          <w:pPr>
            <w:pStyle w:val="a9"/>
            <w:rPr>
              <w:sz w:val="4"/>
              <w:szCs w:val="4"/>
            </w:rPr>
          </w:pPr>
        </w:p>
      </w:tc>
    </w:tr>
  </w:tbl>
  <w:p w:rsidR="00A01D0F" w:rsidRDefault="00A01D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13" w:rsidRDefault="007F4F13" w:rsidP="00A01D0F">
      <w:r>
        <w:separator/>
      </w:r>
    </w:p>
  </w:footnote>
  <w:footnote w:type="continuationSeparator" w:id="0">
    <w:p w:rsidR="007F4F13" w:rsidRDefault="007F4F13" w:rsidP="00A0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7F4F13">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4" o:spid="_x0000_s2053" type="#_x0000_t75" style="position:absolute;margin-left:0;margin-top:0;width:595.45pt;height:841.9pt;z-index:-251650048;mso-position-horizontal:center;mso-position-horizontal-relative:margin;mso-position-vertical:center;mso-position-vertical-relative:margin" o:allowincell="f">
          <v:imagedata r:id="rId1" o:title="подложк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7F4F13">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3" o:spid="_x0000_s2052" type="#_x0000_t75" style="position:absolute;margin-left:-.8pt;margin-top:-86.35pt;width:249.05pt;height:60.35pt;z-index:-251651072;mso-position-horizontal-relative:margin;mso-position-vertical-relative:margin" o:allowincell="f">
          <v:imagedata r:id="rId1" o:title="подложка" croptop="3289f" cropbottom="57550f" cropleft="7082f" cropright="31043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599C"/>
    <w:multiLevelType w:val="hybridMultilevel"/>
    <w:tmpl w:val="B1745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403C7C"/>
    <w:multiLevelType w:val="hybridMultilevel"/>
    <w:tmpl w:val="6E52B888"/>
    <w:lvl w:ilvl="0" w:tplc="CFBAA7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0F"/>
    <w:rsid w:val="00042F8E"/>
    <w:rsid w:val="00051C21"/>
    <w:rsid w:val="00071907"/>
    <w:rsid w:val="000B294B"/>
    <w:rsid w:val="000B3570"/>
    <w:rsid w:val="0010550D"/>
    <w:rsid w:val="001735FF"/>
    <w:rsid w:val="001A5D4C"/>
    <w:rsid w:val="001D638D"/>
    <w:rsid w:val="001E5B92"/>
    <w:rsid w:val="00207A56"/>
    <w:rsid w:val="00254FBC"/>
    <w:rsid w:val="00263DF6"/>
    <w:rsid w:val="00280CB2"/>
    <w:rsid w:val="00337CDB"/>
    <w:rsid w:val="00386498"/>
    <w:rsid w:val="003C41B0"/>
    <w:rsid w:val="00400CE4"/>
    <w:rsid w:val="00403994"/>
    <w:rsid w:val="00431CDD"/>
    <w:rsid w:val="00442976"/>
    <w:rsid w:val="0045028D"/>
    <w:rsid w:val="00464B1C"/>
    <w:rsid w:val="00496AEB"/>
    <w:rsid w:val="004F046B"/>
    <w:rsid w:val="00564CF9"/>
    <w:rsid w:val="00585FEF"/>
    <w:rsid w:val="005B6A31"/>
    <w:rsid w:val="005C0D0E"/>
    <w:rsid w:val="006171C7"/>
    <w:rsid w:val="00622202"/>
    <w:rsid w:val="0066652F"/>
    <w:rsid w:val="00690BB7"/>
    <w:rsid w:val="006A5EC0"/>
    <w:rsid w:val="007607D0"/>
    <w:rsid w:val="00785797"/>
    <w:rsid w:val="007905C4"/>
    <w:rsid w:val="007A7F10"/>
    <w:rsid w:val="007C4D49"/>
    <w:rsid w:val="007D511B"/>
    <w:rsid w:val="007E13C5"/>
    <w:rsid w:val="007F4F13"/>
    <w:rsid w:val="00871CF7"/>
    <w:rsid w:val="008766E8"/>
    <w:rsid w:val="008B4063"/>
    <w:rsid w:val="008B4199"/>
    <w:rsid w:val="008B6E49"/>
    <w:rsid w:val="008C4ED1"/>
    <w:rsid w:val="00917B7D"/>
    <w:rsid w:val="00952443"/>
    <w:rsid w:val="00993820"/>
    <w:rsid w:val="009C6133"/>
    <w:rsid w:val="00A01D0F"/>
    <w:rsid w:val="00A43DFD"/>
    <w:rsid w:val="00A64F12"/>
    <w:rsid w:val="00AE1BF0"/>
    <w:rsid w:val="00AE2E17"/>
    <w:rsid w:val="00B7534C"/>
    <w:rsid w:val="00BE0BE0"/>
    <w:rsid w:val="00BF15E4"/>
    <w:rsid w:val="00C316F2"/>
    <w:rsid w:val="00C64AFE"/>
    <w:rsid w:val="00CA20E8"/>
    <w:rsid w:val="00D03065"/>
    <w:rsid w:val="00D32852"/>
    <w:rsid w:val="00D33865"/>
    <w:rsid w:val="00D7554A"/>
    <w:rsid w:val="00D95ECD"/>
    <w:rsid w:val="00DD7B61"/>
    <w:rsid w:val="00E41833"/>
    <w:rsid w:val="00E51A76"/>
    <w:rsid w:val="00ED2A34"/>
    <w:rsid w:val="00F10EA5"/>
    <w:rsid w:val="00F11DEC"/>
    <w:rsid w:val="00F44AD5"/>
    <w:rsid w:val="00F80340"/>
    <w:rsid w:val="00F90DA3"/>
    <w:rsid w:val="00FD3709"/>
    <w:rsid w:val="00FD73E3"/>
    <w:rsid w:val="00FD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F15E4"/>
    <w:rPr>
      <w:rFonts w:ascii="Tahoma" w:hAnsi="Tahoma" w:cs="Tahoma"/>
      <w:sz w:val="16"/>
      <w:szCs w:val="16"/>
    </w:rPr>
  </w:style>
  <w:style w:type="character" w:customStyle="1" w:styleId="af">
    <w:name w:val="Текст выноски Знак"/>
    <w:basedOn w:val="a0"/>
    <w:link w:val="ae"/>
    <w:uiPriority w:val="99"/>
    <w:semiHidden/>
    <w:rsid w:val="00BF15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F15E4"/>
    <w:rPr>
      <w:rFonts w:ascii="Tahoma" w:hAnsi="Tahoma" w:cs="Tahoma"/>
      <w:sz w:val="16"/>
      <w:szCs w:val="16"/>
    </w:rPr>
  </w:style>
  <w:style w:type="character" w:customStyle="1" w:styleId="af">
    <w:name w:val="Текст выноски Знак"/>
    <w:basedOn w:val="a0"/>
    <w:link w:val="ae"/>
    <w:uiPriority w:val="99"/>
    <w:semiHidden/>
    <w:rsid w:val="00BF15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exander.piltek@sbal.dp.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E1BF-B2ED-4735-9509-8F6186D3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2352</Words>
  <Characters>1342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Dmitrij.Lysenko@evraz.com</dc:creator>
  <cp:keywords/>
  <dc:description/>
  <cp:lastModifiedBy>Alexander.Piltek@evraz.com</cp:lastModifiedBy>
  <cp:revision>26</cp:revision>
  <cp:lastPrinted>2019-08-22T11:07:00Z</cp:lastPrinted>
  <dcterms:created xsi:type="dcterms:W3CDTF">2019-01-28T06:12:00Z</dcterms:created>
  <dcterms:modified xsi:type="dcterms:W3CDTF">2019-11-12T08:53:00Z</dcterms:modified>
</cp:coreProperties>
</file>